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7B589" w14:textId="756277C7" w:rsidR="00A4486F" w:rsidRPr="00CF38AB" w:rsidRDefault="00E4614E" w:rsidP="00A4486F">
      <w:pPr>
        <w:spacing w:after="120" w:line="240" w:lineRule="auto"/>
        <w:ind w:hanging="426"/>
        <w:rPr>
          <w:rFonts w:ascii="Open Sans" w:eastAsia="Times New Roman" w:hAnsi="Open Sans" w:cs="Open Sans"/>
          <w:color w:val="268AEE"/>
          <w:sz w:val="80"/>
          <w:szCs w:val="80"/>
          <w:lang w:eastAsia="ru-RU"/>
        </w:rPr>
      </w:pPr>
      <w:bookmarkStart w:id="0" w:name="_Hlk87813307"/>
      <w:bookmarkEnd w:id="0"/>
      <w:r>
        <w:rPr>
          <w:rFonts w:ascii="Open Sans" w:eastAsia="Times New Roman" w:hAnsi="Open Sans" w:cs="Open Sans"/>
          <w:noProof/>
          <w:color w:val="268AEE"/>
          <w:sz w:val="80"/>
          <w:szCs w:val="80"/>
          <w:lang w:eastAsia="ru-RU"/>
        </w:rPr>
        <w:drawing>
          <wp:anchor distT="0" distB="0" distL="114300" distR="114300" simplePos="0" relativeHeight="251663360" behindDoc="0" locked="0" layoutInCell="1" allowOverlap="1" wp14:anchorId="5D9A0E51" wp14:editId="12744A14">
            <wp:simplePos x="0" y="0"/>
            <wp:positionH relativeFrom="column">
              <wp:posOffset>-1072820</wp:posOffset>
            </wp:positionH>
            <wp:positionV relativeFrom="paragraph">
              <wp:posOffset>-1080770</wp:posOffset>
            </wp:positionV>
            <wp:extent cx="7556602" cy="10688872"/>
            <wp:effectExtent l="0" t="0" r="635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7071" cy="1071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C8ACA0" w14:textId="77777777" w:rsidR="004E3AD0" w:rsidRPr="00CF38AB" w:rsidRDefault="004E3AD0">
      <w:pPr>
        <w:rPr>
          <w:rFonts w:ascii="Open Sans" w:eastAsia="Times New Roman" w:hAnsi="Open Sans" w:cs="Open Sans"/>
          <w:color w:val="268AEE"/>
          <w:sz w:val="80"/>
          <w:szCs w:val="80"/>
          <w:lang w:eastAsia="ru-RU"/>
        </w:rPr>
      </w:pPr>
      <w:r w:rsidRPr="00CF38AB">
        <w:rPr>
          <w:rFonts w:ascii="Open Sans" w:eastAsia="Times New Roman" w:hAnsi="Open Sans" w:cs="Open Sans"/>
          <w:color w:val="268AEE"/>
          <w:sz w:val="80"/>
          <w:szCs w:val="80"/>
          <w:lang w:eastAsia="ru-RU"/>
        </w:rPr>
        <w:br w:type="page"/>
      </w:r>
    </w:p>
    <w:p w14:paraId="6E764C52" w14:textId="27C7DBCD" w:rsidR="00D60363" w:rsidRPr="00352A9A" w:rsidRDefault="0005247A" w:rsidP="004E3AD0">
      <w:pPr>
        <w:spacing w:after="0" w:line="240" w:lineRule="auto"/>
        <w:rPr>
          <w:rFonts w:ascii="Open Sans" w:eastAsia="Times New Roman" w:hAnsi="Open Sans" w:cs="Open Sans"/>
          <w:b/>
          <w:bCs/>
          <w:color w:val="BF8F00" w:themeColor="accent4" w:themeShade="BF"/>
          <w:sz w:val="90"/>
          <w:szCs w:val="90"/>
          <w:highlight w:val="lightGray"/>
          <w:lang w:eastAsia="ru-RU"/>
        </w:rPr>
      </w:pPr>
      <w:r w:rsidRPr="00352A9A">
        <w:rPr>
          <w:rFonts w:ascii="Open Sans" w:eastAsia="Times New Roman" w:hAnsi="Open Sans" w:cs="Open Sans"/>
          <w:b/>
          <w:bCs/>
          <w:color w:val="BF8F00" w:themeColor="accent4" w:themeShade="BF"/>
          <w:sz w:val="90"/>
          <w:szCs w:val="90"/>
          <w:highlight w:val="lightGray"/>
          <w:lang w:eastAsia="ru-RU"/>
        </w:rPr>
        <w:lastRenderedPageBreak/>
        <w:t>ПРЕЗЕНТАЦИ</w:t>
      </w:r>
      <w:r w:rsidR="00566A54" w:rsidRPr="00352A9A">
        <w:rPr>
          <w:rFonts w:ascii="Open Sans" w:eastAsia="Times New Roman" w:hAnsi="Open Sans" w:cs="Open Sans"/>
          <w:b/>
          <w:bCs/>
          <w:color w:val="BF8F00" w:themeColor="accent4" w:themeShade="BF"/>
          <w:sz w:val="90"/>
          <w:szCs w:val="90"/>
          <w:highlight w:val="lightGray"/>
          <w:lang w:eastAsia="ru-RU"/>
        </w:rPr>
        <w:t>Я</w:t>
      </w:r>
      <w:r w:rsidR="004E3AD0" w:rsidRPr="00352A9A">
        <w:rPr>
          <w:rFonts w:ascii="Open Sans" w:eastAsia="Times New Roman" w:hAnsi="Open Sans" w:cs="Open Sans"/>
          <w:b/>
          <w:bCs/>
          <w:color w:val="BF8F00" w:themeColor="accent4" w:themeShade="BF"/>
          <w:sz w:val="90"/>
          <w:szCs w:val="90"/>
          <w:highlight w:val="lightGray"/>
          <w:lang w:eastAsia="ru-RU"/>
        </w:rPr>
        <w:t>?</w:t>
      </w:r>
    </w:p>
    <w:p w14:paraId="0CDBCF4A" w14:textId="073B09BF" w:rsidR="004E3AD0" w:rsidRPr="00352A9A" w:rsidRDefault="004E3AD0" w:rsidP="004E3AD0">
      <w:pPr>
        <w:spacing w:after="0" w:line="240" w:lineRule="auto"/>
        <w:rPr>
          <w:rFonts w:ascii="Open Sans" w:eastAsia="Times New Roman" w:hAnsi="Open Sans" w:cs="Open Sans"/>
          <w:b/>
          <w:bCs/>
          <w:noProof/>
          <w:color w:val="BF8F00" w:themeColor="accent4" w:themeShade="BF"/>
          <w:sz w:val="90"/>
          <w:szCs w:val="90"/>
          <w:lang w:eastAsia="ru-RU"/>
        </w:rPr>
      </w:pPr>
      <w:r w:rsidRPr="00352A9A">
        <w:rPr>
          <w:rFonts w:ascii="Open Sans" w:eastAsia="Times New Roman" w:hAnsi="Open Sans" w:cs="Open Sans"/>
          <w:b/>
          <w:bCs/>
          <w:color w:val="BF8F00" w:themeColor="accent4" w:themeShade="BF"/>
          <w:sz w:val="90"/>
          <w:szCs w:val="90"/>
          <w:highlight w:val="lightGray"/>
          <w:lang w:eastAsia="ru-RU"/>
        </w:rPr>
        <w:t>ЭТО НЕ СТРАШНО!</w:t>
      </w:r>
    </w:p>
    <w:p w14:paraId="161140AF" w14:textId="24514B17" w:rsidR="001A22B3" w:rsidRPr="00CF38AB" w:rsidRDefault="00B40001" w:rsidP="00352A9A">
      <w:pPr>
        <w:spacing w:before="240" w:after="120" w:line="240" w:lineRule="auto"/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</w:pPr>
      <w:r w:rsidRPr="00352A9A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>Мини-книга Михаила Люфанова</w:t>
      </w:r>
      <w:r w:rsidR="001A22B3" w:rsidRPr="00352A9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br/>
      </w:r>
    </w:p>
    <w:p w14:paraId="30D6B261" w14:textId="147A840C" w:rsidR="00F27879" w:rsidRDefault="003E3D05" w:rsidP="00D60363">
      <w:pPr>
        <w:spacing w:after="120" w:line="240" w:lineRule="auto"/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</w:pP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Проведение продающих презентаций</w:t>
      </w:r>
      <w:r w:rsidR="00D60363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, как в сегменте В2С, так и в В2В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– ключевый навык</w:t>
      </w:r>
      <w:r w:rsidR="00F27879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профессионального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продавц</w:t>
      </w:r>
      <w:r w:rsidR="00F27879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а</w:t>
      </w:r>
      <w:r w:rsidR="00D60363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.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Умени</w:t>
      </w:r>
      <w:r w:rsidR="00D62AE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ями грамотно подготовить и подать материал,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заинтересовать </w:t>
      </w:r>
      <w:r w:rsidR="00D62AE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и вовлечь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аудиторию, вызвать </w:t>
      </w:r>
      <w:r w:rsidR="00D62AE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слушателей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на диалог, привлечь </w:t>
      </w:r>
      <w:r w:rsidR="00D62AE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внимание к ключевым аспектам и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продолжению сотрудничества</w:t>
      </w:r>
      <w:r w:rsidR="00D62AEA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– должен обладать любой продавец, процесс продаж которого требует регулярного проведения презентаций для потенциальных клиентов и партнёров.</w:t>
      </w:r>
    </w:p>
    <w:p w14:paraId="2302E5A0" w14:textId="7B511796" w:rsidR="00F90F93" w:rsidRPr="00CF38AB" w:rsidRDefault="00D60363" w:rsidP="00D60363">
      <w:pPr>
        <w:spacing w:after="120" w:line="240" w:lineRule="auto"/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</w:pPr>
      <w:r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Настоящий материал является </w:t>
      </w:r>
      <w:r w:rsidR="00B40001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частью тренингов Михаила Люфанова «Базовые навыки продаж», «Работа с воронкой продаж», «</w:t>
      </w:r>
      <w:r w:rsidR="00F27879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Искусство профессиональной прозентации</w:t>
      </w:r>
      <w:r w:rsidR="00B40001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» и </w:t>
      </w:r>
      <w:r w:rsidR="00F27879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других</w:t>
      </w:r>
      <w:r w:rsidR="00B40001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. </w:t>
      </w:r>
    </w:p>
    <w:p w14:paraId="4058F8BE" w14:textId="77777777" w:rsidR="00314FA2" w:rsidRPr="001F110D" w:rsidRDefault="00314FA2" w:rsidP="00314FA2">
      <w:pPr>
        <w:spacing w:before="240" w:after="60" w:line="240" w:lineRule="auto"/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</w:pPr>
      <w:bookmarkStart w:id="1" w:name="_Hlk86362691"/>
      <w:r>
        <w:rPr>
          <w:noProof/>
        </w:rPr>
        <w:drawing>
          <wp:anchor distT="0" distB="0" distL="114300" distR="114300" simplePos="0" relativeHeight="251669504" behindDoc="0" locked="0" layoutInCell="1" allowOverlap="1" wp14:anchorId="4F1B938A" wp14:editId="5B7F7BE1">
            <wp:simplePos x="0" y="0"/>
            <wp:positionH relativeFrom="margin">
              <wp:align>left</wp:align>
            </wp:positionH>
            <wp:positionV relativeFrom="paragraph">
              <wp:posOffset>116459</wp:posOffset>
            </wp:positionV>
            <wp:extent cx="1484630" cy="1920875"/>
            <wp:effectExtent l="0" t="0" r="1270" b="3175"/>
            <wp:wrapSquare wrapText="bothSides"/>
            <wp:docPr id="6" name="Рисунок 6" descr="Изображение выглядит как человек, мужчина,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человек, мужчина, внешний&#10;&#10;Автоматически созданное описание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351" cy="1938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110D" w:rsidRPr="001F110D">
        <w:rPr>
          <w:rFonts w:ascii="Open Sans" w:hAnsi="Open Sans" w:cs="Open Sans"/>
          <w:b/>
          <w:color w:val="595959" w:themeColor="text1" w:themeTint="A6"/>
          <w:sz w:val="20"/>
          <w:szCs w:val="20"/>
          <w:shd w:val="clear" w:color="auto" w:fill="FFFFFF"/>
        </w:rPr>
        <w:t xml:space="preserve">Михаил </w:t>
      </w:r>
      <w:r w:rsidR="00D60363" w:rsidRPr="001F110D">
        <w:rPr>
          <w:rFonts w:ascii="Open Sans" w:hAnsi="Open Sans" w:cs="Open Sans"/>
          <w:b/>
          <w:color w:val="595959" w:themeColor="text1" w:themeTint="A6"/>
          <w:sz w:val="20"/>
          <w:szCs w:val="20"/>
          <w:shd w:val="clear" w:color="auto" w:fill="FFFFFF"/>
        </w:rPr>
        <w:t>Люфанов</w:t>
      </w:r>
      <w:r w:rsidR="001F110D">
        <w:rPr>
          <w:rFonts w:ascii="Open Sans" w:hAnsi="Open Sans" w:cs="Open Sans"/>
          <w:b/>
          <w:color w:val="595959" w:themeColor="text1" w:themeTint="A6"/>
          <w:sz w:val="20"/>
          <w:szCs w:val="20"/>
          <w:shd w:val="clear" w:color="auto" w:fill="FFFFFF"/>
        </w:rPr>
        <w:t xml:space="preserve"> </w:t>
      </w:r>
      <w:r w:rsidR="00B369B8"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 xml:space="preserve">– </w:t>
      </w:r>
      <w:r w:rsid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>управляющий</w:t>
      </w:r>
      <w:r w:rsidR="00D60363"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 xml:space="preserve"> партн</w:t>
      </w:r>
      <w:r w:rsidR="00B40001"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>ё</w:t>
      </w:r>
      <w:r w:rsidR="00D60363"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 xml:space="preserve">р компании Salestream </w:t>
      </w:r>
      <w:r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>Consulting</w:t>
      </w:r>
      <w:r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 xml:space="preserve"> </w:t>
      </w:r>
      <w:r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 xml:space="preserve"> (г. Москва), бизнес-тренер, консультант, эксперт по продажам и переговорам, основатель и ведущий Клуба профессиональных продавцов SalesPortal, создатель обучающей платформы Skill</w:t>
      </w:r>
      <w:r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  <w:lang w:val="en-US"/>
        </w:rPr>
        <w:t>s</w:t>
      </w:r>
      <w:r w:rsidRPr="001F110D"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>book и деловой игры Stocker</w:t>
      </w:r>
      <w:r>
        <w:rPr>
          <w:rFonts w:ascii="Open Sans" w:hAnsi="Open Sans" w:cs="Open Sans"/>
          <w:color w:val="595959" w:themeColor="text1" w:themeTint="A6"/>
          <w:sz w:val="20"/>
          <w:szCs w:val="20"/>
          <w:shd w:val="clear" w:color="auto" w:fill="FFFFFF"/>
        </w:rPr>
        <w:t>.</w:t>
      </w:r>
    </w:p>
    <w:p w14:paraId="36C4E22A" w14:textId="77777777" w:rsidR="00406809" w:rsidRPr="00313FA9" w:rsidRDefault="00406809" w:rsidP="00406809">
      <w:pPr>
        <w:spacing w:before="240" w:after="60" w:line="240" w:lineRule="auto"/>
        <w:rPr>
          <w:rFonts w:ascii="Open Sans" w:hAnsi="Open Sans" w:cs="Open Sans"/>
          <w:b/>
          <w:color w:val="595959" w:themeColor="text1" w:themeTint="A6"/>
          <w:sz w:val="24"/>
          <w:szCs w:val="24"/>
          <w:shd w:val="clear" w:color="auto" w:fill="FFFFFF"/>
        </w:rPr>
      </w:pPr>
      <w:bookmarkStart w:id="2" w:name="_Hlk74131733"/>
      <w:bookmarkEnd w:id="1"/>
      <w:r w:rsidRPr="00313FA9">
        <w:rPr>
          <w:rFonts w:ascii="Open Sans" w:hAnsi="Open Sans" w:cs="Open Sans"/>
          <w:b/>
          <w:color w:val="595959" w:themeColor="text1" w:themeTint="A6"/>
          <w:sz w:val="24"/>
          <w:szCs w:val="24"/>
          <w:shd w:val="clear" w:color="auto" w:fill="FFFFFF"/>
        </w:rPr>
        <w:t xml:space="preserve">Инстаграм: </w:t>
      </w:r>
      <w:hyperlink r:id="rId10" w:history="1">
        <w:r w:rsidRPr="00313FA9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@</w:t>
        </w:r>
        <w:r w:rsidRPr="00313FA9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val="en-US" w:eastAsia="ru-RU"/>
          </w:rPr>
          <w:t>MikeLufanov</w:t>
        </w:r>
      </w:hyperlink>
    </w:p>
    <w:p w14:paraId="04D7C536" w14:textId="77777777" w:rsidR="001C505D" w:rsidRDefault="001C505D">
      <w:pPr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</w:pPr>
      <w:r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br w:type="page"/>
      </w:r>
    </w:p>
    <w:p w14:paraId="64B5599E" w14:textId="7EE5EC5B" w:rsidR="001C505D" w:rsidRPr="00A96BD9" w:rsidRDefault="00A96BD9" w:rsidP="001C505D">
      <w:pPr>
        <w:spacing w:after="360" w:line="240" w:lineRule="auto"/>
        <w:ind w:left="425"/>
        <w:rPr>
          <w:b/>
          <w:iCs/>
          <w:color w:val="D18525"/>
          <w:sz w:val="36"/>
          <w:szCs w:val="36"/>
        </w:rPr>
      </w:pPr>
      <w:r w:rsidRPr="00A96BD9">
        <w:rPr>
          <w:b/>
          <w:iCs/>
          <w:color w:val="D18525"/>
          <w:sz w:val="36"/>
          <w:szCs w:val="36"/>
        </w:rPr>
        <w:lastRenderedPageBreak/>
        <w:t>СОДЕРЖАНИЕ</w:t>
      </w:r>
    </w:p>
    <w:p w14:paraId="1C3BFAA9" w14:textId="5C26DC12" w:rsidR="001C505D" w:rsidRPr="006A7146" w:rsidRDefault="001C505D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Общие рекомендации</w:t>
      </w:r>
      <w:r w:rsidRPr="006A7146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="00FC02A8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>4</w:t>
      </w:r>
      <w:r>
        <w:rPr>
          <w:b/>
          <w:sz w:val="32"/>
          <w:szCs w:val="32"/>
        </w:rPr>
        <w:t xml:space="preserve"> стр.</w:t>
      </w:r>
    </w:p>
    <w:p w14:paraId="440BED53" w14:textId="3A5CCB36" w:rsidR="001C505D" w:rsidRPr="006A7146" w:rsidRDefault="00A96BD9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Аудитория</w:t>
      </w:r>
      <w:r w:rsidR="001C505D" w:rsidRPr="006A7146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>
        <w:rPr>
          <w:b/>
          <w:sz w:val="32"/>
          <w:szCs w:val="32"/>
        </w:rPr>
        <w:t>7</w:t>
      </w:r>
      <w:r w:rsidR="001C505D">
        <w:rPr>
          <w:b/>
          <w:sz w:val="32"/>
          <w:szCs w:val="32"/>
        </w:rPr>
        <w:t xml:space="preserve"> стр.</w:t>
      </w:r>
    </w:p>
    <w:p w14:paraId="189C7161" w14:textId="41CC7810" w:rsidR="001C505D" w:rsidRPr="006A7146" w:rsidRDefault="00A96BD9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Подготовка</w:t>
      </w:r>
      <w:r w:rsidR="001C505D" w:rsidRPr="006A7146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FC02A8">
        <w:rPr>
          <w:b/>
          <w:sz w:val="32"/>
          <w:szCs w:val="32"/>
        </w:rPr>
        <w:tab/>
      </w:r>
      <w:r>
        <w:rPr>
          <w:b/>
          <w:sz w:val="32"/>
          <w:szCs w:val="32"/>
        </w:rPr>
        <w:t>12</w:t>
      </w:r>
      <w:r w:rsidR="001C505D">
        <w:rPr>
          <w:b/>
          <w:sz w:val="32"/>
          <w:szCs w:val="32"/>
        </w:rPr>
        <w:t xml:space="preserve"> стр.</w:t>
      </w:r>
    </w:p>
    <w:p w14:paraId="44B6631D" w14:textId="1F98BE62" w:rsidR="001C505D" w:rsidRPr="006A7146" w:rsidRDefault="00A96BD9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Раппорт</w:t>
      </w:r>
      <w:r w:rsidR="001C505D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FC02A8">
        <w:rPr>
          <w:b/>
          <w:sz w:val="32"/>
          <w:szCs w:val="32"/>
        </w:rPr>
        <w:tab/>
      </w:r>
      <w:r>
        <w:rPr>
          <w:b/>
          <w:sz w:val="32"/>
          <w:szCs w:val="32"/>
        </w:rPr>
        <w:t>16</w:t>
      </w:r>
      <w:r w:rsidR="001C505D">
        <w:rPr>
          <w:b/>
          <w:sz w:val="32"/>
          <w:szCs w:val="32"/>
        </w:rPr>
        <w:t xml:space="preserve"> стр.</w:t>
      </w:r>
    </w:p>
    <w:p w14:paraId="24053750" w14:textId="7B845792" w:rsidR="001C505D" w:rsidRDefault="00A96BD9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Этапы презентации</w:t>
      </w:r>
      <w:r w:rsidR="001C505D" w:rsidRPr="006A7146">
        <w:rPr>
          <w:b/>
          <w:sz w:val="32"/>
          <w:szCs w:val="32"/>
        </w:rPr>
        <w:t>.</w:t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>
        <w:rPr>
          <w:b/>
          <w:sz w:val="32"/>
          <w:szCs w:val="32"/>
        </w:rPr>
        <w:t>21</w:t>
      </w:r>
      <w:r w:rsidR="001C505D">
        <w:rPr>
          <w:b/>
          <w:sz w:val="32"/>
          <w:szCs w:val="32"/>
        </w:rPr>
        <w:t xml:space="preserve"> стр.</w:t>
      </w:r>
    </w:p>
    <w:p w14:paraId="0617F68C" w14:textId="1D9B556B" w:rsidR="00A96BD9" w:rsidRPr="008B5C24" w:rsidRDefault="00A96BD9" w:rsidP="00A96BD9">
      <w:pPr>
        <w:spacing w:before="120" w:after="120" w:line="240" w:lineRule="auto"/>
        <w:ind w:left="567"/>
        <w:rPr>
          <w:bCs/>
          <w:i/>
          <w:iCs/>
          <w:color w:val="D18525"/>
          <w:sz w:val="32"/>
          <w:szCs w:val="32"/>
        </w:rPr>
      </w:pPr>
      <w:r w:rsidRPr="008B5C24">
        <w:rPr>
          <w:bCs/>
          <w:i/>
          <w:iCs/>
          <w:color w:val="D18525"/>
          <w:sz w:val="32"/>
          <w:szCs w:val="32"/>
        </w:rPr>
        <w:t>Речевые модули (скрипты)</w:t>
      </w:r>
      <w:r w:rsidR="00E400E0">
        <w:rPr>
          <w:bCs/>
          <w:i/>
          <w:iCs/>
          <w:color w:val="D18525"/>
          <w:sz w:val="32"/>
          <w:szCs w:val="32"/>
        </w:rPr>
        <w:tab/>
      </w:r>
      <w:r w:rsidR="00E400E0">
        <w:rPr>
          <w:bCs/>
          <w:i/>
          <w:iCs/>
          <w:color w:val="D18525"/>
          <w:sz w:val="32"/>
          <w:szCs w:val="32"/>
        </w:rPr>
        <w:tab/>
      </w:r>
      <w:r w:rsidR="00E400E0">
        <w:rPr>
          <w:bCs/>
          <w:i/>
          <w:iCs/>
          <w:color w:val="D18525"/>
          <w:sz w:val="32"/>
          <w:szCs w:val="32"/>
        </w:rPr>
        <w:tab/>
      </w:r>
      <w:r w:rsidR="00E400E0">
        <w:rPr>
          <w:bCs/>
          <w:i/>
          <w:iCs/>
          <w:color w:val="D18525"/>
          <w:sz w:val="32"/>
          <w:szCs w:val="32"/>
        </w:rPr>
        <w:tab/>
      </w:r>
      <w:r w:rsidR="00E400E0" w:rsidRPr="00306B15">
        <w:rPr>
          <w:bCs/>
          <w:i/>
          <w:iCs/>
          <w:color w:val="D18525"/>
          <w:sz w:val="32"/>
          <w:szCs w:val="32"/>
        </w:rPr>
        <w:t>2</w:t>
      </w:r>
      <w:r w:rsidR="00E400E0">
        <w:rPr>
          <w:bCs/>
          <w:i/>
          <w:iCs/>
          <w:color w:val="D18525"/>
          <w:sz w:val="32"/>
          <w:szCs w:val="32"/>
        </w:rPr>
        <w:t>3</w:t>
      </w:r>
      <w:r w:rsidR="00E400E0" w:rsidRPr="00306B15">
        <w:rPr>
          <w:bCs/>
          <w:i/>
          <w:iCs/>
          <w:color w:val="D18525"/>
          <w:sz w:val="32"/>
          <w:szCs w:val="32"/>
        </w:rPr>
        <w:t xml:space="preserve"> стр.</w:t>
      </w:r>
    </w:p>
    <w:p w14:paraId="7727C17D" w14:textId="3BB84E6C" w:rsidR="001C505D" w:rsidRDefault="00662F08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Скрипт. П</w:t>
      </w:r>
      <w:r w:rsidR="00A96BD9">
        <w:rPr>
          <w:b/>
          <w:sz w:val="32"/>
          <w:szCs w:val="32"/>
        </w:rPr>
        <w:t>риветствие.</w:t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F940B1">
        <w:rPr>
          <w:b/>
          <w:sz w:val="32"/>
          <w:szCs w:val="32"/>
        </w:rPr>
        <w:t>2</w:t>
      </w:r>
      <w:r w:rsidR="00A96BD9">
        <w:rPr>
          <w:b/>
          <w:sz w:val="32"/>
          <w:szCs w:val="32"/>
        </w:rPr>
        <w:t>3</w:t>
      </w:r>
      <w:r w:rsidR="001C505D">
        <w:rPr>
          <w:b/>
          <w:sz w:val="32"/>
          <w:szCs w:val="32"/>
        </w:rPr>
        <w:t xml:space="preserve"> стр.</w:t>
      </w:r>
    </w:p>
    <w:p w14:paraId="4B36D8E9" w14:textId="258B39D4" w:rsidR="001C505D" w:rsidRDefault="00662F08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Скрипт. </w:t>
      </w:r>
      <w:r w:rsidR="00A96BD9">
        <w:rPr>
          <w:b/>
          <w:sz w:val="32"/>
          <w:szCs w:val="32"/>
        </w:rPr>
        <w:t>Общая часть</w:t>
      </w:r>
      <w:r w:rsidR="001C505D" w:rsidRPr="006A7146">
        <w:rPr>
          <w:b/>
          <w:sz w:val="32"/>
          <w:szCs w:val="32"/>
        </w:rPr>
        <w:t>.</w:t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1C505D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>25</w:t>
      </w:r>
      <w:r w:rsidR="001C505D">
        <w:rPr>
          <w:b/>
          <w:sz w:val="32"/>
          <w:szCs w:val="32"/>
        </w:rPr>
        <w:t xml:space="preserve"> стр.</w:t>
      </w:r>
    </w:p>
    <w:p w14:paraId="0A31167A" w14:textId="6B5F7D8F" w:rsidR="00A96BD9" w:rsidRDefault="00662F08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Скрипт. </w:t>
      </w:r>
      <w:r w:rsidR="00A96BD9">
        <w:rPr>
          <w:b/>
          <w:sz w:val="32"/>
          <w:szCs w:val="32"/>
        </w:rPr>
        <w:t>Конкретика.</w:t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  <w:t>30 стр.</w:t>
      </w:r>
    </w:p>
    <w:p w14:paraId="437294DE" w14:textId="44D4BC66" w:rsidR="00A96BD9" w:rsidRDefault="00662F08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Скрипт. </w:t>
      </w:r>
      <w:r w:rsidR="00A96BD9">
        <w:rPr>
          <w:b/>
          <w:sz w:val="32"/>
          <w:szCs w:val="32"/>
        </w:rPr>
        <w:t>Заключение.</w:t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</w:r>
      <w:r w:rsidR="00A96BD9">
        <w:rPr>
          <w:b/>
          <w:sz w:val="32"/>
          <w:szCs w:val="32"/>
        </w:rPr>
        <w:tab/>
        <w:t>32 стр.</w:t>
      </w:r>
    </w:p>
    <w:p w14:paraId="20B8555A" w14:textId="479D1FFF" w:rsidR="00A96BD9" w:rsidRPr="006A7146" w:rsidRDefault="00A96BD9" w:rsidP="00FC02A8">
      <w:pPr>
        <w:pStyle w:val="a3"/>
        <w:numPr>
          <w:ilvl w:val="0"/>
          <w:numId w:val="29"/>
        </w:numPr>
        <w:spacing w:before="120" w:after="120" w:line="240" w:lineRule="auto"/>
        <w:ind w:hanging="195"/>
        <w:contextualSpacing w:val="0"/>
        <w:rPr>
          <w:b/>
          <w:sz w:val="32"/>
          <w:szCs w:val="32"/>
        </w:rPr>
      </w:pPr>
      <w:r>
        <w:rPr>
          <w:b/>
          <w:sz w:val="32"/>
          <w:szCs w:val="32"/>
        </w:rPr>
        <w:t>Об авторе.</w:t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  <w:t>34 стр.</w:t>
      </w:r>
    </w:p>
    <w:p w14:paraId="694F8191" w14:textId="3474EDE9" w:rsidR="001F110D" w:rsidRPr="0074417E" w:rsidRDefault="001F110D" w:rsidP="0074417E">
      <w:pPr>
        <w:spacing w:before="240" w:after="60" w:line="240" w:lineRule="auto"/>
        <w:rPr>
          <w:rFonts w:ascii="Open Sans" w:hAnsi="Open Sans" w:cs="Open Sans"/>
          <w:b/>
          <w:color w:val="595959" w:themeColor="text1" w:themeTint="A6"/>
          <w:sz w:val="20"/>
          <w:szCs w:val="20"/>
          <w:shd w:val="clear" w:color="auto" w:fill="FFFFFF"/>
        </w:rPr>
      </w:pPr>
      <w:r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br w:type="page"/>
      </w:r>
    </w:p>
    <w:p w14:paraId="320F4697" w14:textId="6BF32140" w:rsidR="0005247A" w:rsidRPr="00FC02A8" w:rsidRDefault="0005247A" w:rsidP="0005247A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bookmarkStart w:id="3" w:name="_Hlk86362731"/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ОБЩИЕ РЕКОМЕНДАЦИИ.</w:t>
      </w:r>
    </w:p>
    <w:bookmarkEnd w:id="3"/>
    <w:p w14:paraId="72B9A15B" w14:textId="77777777" w:rsidR="00CF38AB" w:rsidRDefault="0005247A" w:rsidP="00224EC0">
      <w:pPr>
        <w:spacing w:after="120" w:line="240" w:lineRule="auto"/>
        <w:ind w:left="426"/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</w:pPr>
      <w:r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Н</w:t>
      </w:r>
      <w:r w:rsid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а свете н</w:t>
      </w:r>
      <w:r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е существует единого утверждённого или наиболее эффективного формата презентации. Все они происходят </w:t>
      </w:r>
      <w:r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br/>
        <w:t xml:space="preserve">по-разному. Используйте приведённые рекомендации, </w:t>
      </w:r>
      <w:r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br/>
        <w:t xml:space="preserve">но действуйте всегда исходя из ситуации. </w:t>
      </w:r>
    </w:p>
    <w:p w14:paraId="0F13D405" w14:textId="62D078DD" w:rsidR="0005247A" w:rsidRDefault="00CF38AB" w:rsidP="00224EC0">
      <w:pPr>
        <w:spacing w:after="120" w:line="240" w:lineRule="auto"/>
        <w:ind w:left="426"/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</w:pP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Ваш р</w:t>
      </w:r>
      <w:r w:rsidR="0005247A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уководитель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даст вам инструкции, но в конечном итоге всё решаете вы сами. Также, как руководитель </w:t>
      </w:r>
      <w:r w:rsidR="0005247A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полётов и «башня» могут просить пилота делать всё что угодно, но окончательное решение всегда остаётся за </w:t>
      </w: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ним</w:t>
      </w:r>
      <w:r w:rsidR="0005247A" w:rsidRPr="00CF38AB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. То есть, за вами.</w:t>
      </w:r>
    </w:p>
    <w:p w14:paraId="4872C9A4" w14:textId="1E5D7C32" w:rsidR="00CF38AB" w:rsidRPr="00CF38AB" w:rsidRDefault="00CF38AB" w:rsidP="00224EC0">
      <w:pPr>
        <w:spacing w:after="120" w:line="240" w:lineRule="auto"/>
        <w:ind w:left="426"/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</w:pPr>
      <w:r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Главная цель любой презентации – заинтересовать клиента в том, что вы предлагаете. Больше драйва и креативности!</w:t>
      </w:r>
    </w:p>
    <w:p w14:paraId="06B97589" w14:textId="77777777" w:rsidR="0005247A" w:rsidRPr="00D83235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Презентация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– процесс донесения до потенциальной аудитории определённых знаний в выгодном для нас свете.</w:t>
      </w:r>
    </w:p>
    <w:p w14:paraId="13DEBCF6" w14:textId="77777777" w:rsidR="0005247A" w:rsidRPr="00D83235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Главная цель первичной презентации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– заинтересовать аудиторию или хотя бы ключевых людей в нашем продукте и перейти на один из </w:t>
      </w:r>
      <w:r w:rsidRPr="001F110D">
        <w:rPr>
          <w:rFonts w:ascii="Open Sans" w:hAnsi="Open Sans" w:cs="Open Sans"/>
          <w:iCs/>
          <w:color w:val="000000" w:themeColor="text1"/>
          <w:sz w:val="24"/>
          <w:szCs w:val="24"/>
        </w:rPr>
        <w:t>следующих этапов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(в порядке приорита):</w:t>
      </w:r>
    </w:p>
    <w:p w14:paraId="6303DD54" w14:textId="77777777" w:rsidR="0005247A" w:rsidRPr="00D83235" w:rsidRDefault="0005247A" w:rsidP="00EA7B8F">
      <w:pPr>
        <w:pStyle w:val="a3"/>
        <w:numPr>
          <w:ilvl w:val="1"/>
          <w:numId w:val="18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Построить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раппорт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с большинством участников.</w:t>
      </w:r>
    </w:p>
    <w:p w14:paraId="264ECB4D" w14:textId="77777777" w:rsidR="0005247A" w:rsidRPr="00D83235" w:rsidRDefault="0005247A" w:rsidP="00EA7B8F">
      <w:pPr>
        <w:pStyle w:val="a3"/>
        <w:numPr>
          <w:ilvl w:val="1"/>
          <w:numId w:val="18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Заключить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контракт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на поставку.</w:t>
      </w:r>
    </w:p>
    <w:p w14:paraId="37DA1ACC" w14:textId="77777777" w:rsidR="0005247A" w:rsidRPr="00D83235" w:rsidRDefault="0005247A" w:rsidP="00EA7B8F">
      <w:pPr>
        <w:pStyle w:val="a3"/>
        <w:numPr>
          <w:ilvl w:val="1"/>
          <w:numId w:val="18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Купить небольшую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партию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на пробу.</w:t>
      </w:r>
    </w:p>
    <w:p w14:paraId="4542C512" w14:textId="0EAD2407" w:rsidR="0005247A" w:rsidRPr="00D83235" w:rsidRDefault="0005247A" w:rsidP="00EA7B8F">
      <w:pPr>
        <w:pStyle w:val="a3"/>
        <w:numPr>
          <w:ilvl w:val="1"/>
          <w:numId w:val="18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Провести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демо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</w:t>
      </w:r>
      <w:r w:rsidR="001169AC">
        <w:rPr>
          <w:rFonts w:ascii="Open Sans" w:hAnsi="Open Sans" w:cs="Open Sans"/>
          <w:iCs/>
          <w:color w:val="000000" w:themeColor="text1"/>
          <w:sz w:val="24"/>
          <w:szCs w:val="24"/>
        </w:rPr>
        <w:t>дать на пробу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).</w:t>
      </w:r>
    </w:p>
    <w:p w14:paraId="2D8F2FE3" w14:textId="77777777" w:rsidR="0005247A" w:rsidRPr="00D83235" w:rsidRDefault="0005247A" w:rsidP="00EA7B8F">
      <w:pPr>
        <w:pStyle w:val="a3"/>
        <w:numPr>
          <w:ilvl w:val="1"/>
          <w:numId w:val="18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Договориться о любом дальнейшем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взаимодействии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692CE3F7" w14:textId="77777777" w:rsidR="0005247A" w:rsidRPr="001F110D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Презентация использует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разные методы и средства</w:t>
      </w:r>
      <w:r w:rsidRPr="001F110D">
        <w:rPr>
          <w:rFonts w:ascii="Open Sans" w:hAnsi="Open Sans" w:cs="Open Sans"/>
          <w:iCs/>
          <w:color w:val="000000" w:themeColor="text1"/>
          <w:sz w:val="24"/>
          <w:szCs w:val="24"/>
        </w:rPr>
        <w:t>, в числе которых (в порядке наибольшего воздействия на аудиторию):</w:t>
      </w:r>
    </w:p>
    <w:p w14:paraId="7A326606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Сам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продавец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(главный продающий элемент и мотиватор).</w:t>
      </w:r>
    </w:p>
    <w:p w14:paraId="7A80F893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Его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партнёр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(помощник, который дополняет спикера).</w:t>
      </w:r>
    </w:p>
    <w:p w14:paraId="40CD1E1B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Картинки и видео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на экране (возбуждают эмоции).</w:t>
      </w:r>
    </w:p>
    <w:p w14:paraId="1808D1A5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Тактильные ощущения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(дать что-то в руки, не документ).</w:t>
      </w:r>
    </w:p>
    <w:p w14:paraId="255F66A2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lastRenderedPageBreak/>
        <w:t>Схемы, слайды, графики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(особенно красиво оформленные).</w:t>
      </w:r>
    </w:p>
    <w:p w14:paraId="57F11776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Буллеты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(крупный текст по пунктам, структириует мысль).</w:t>
      </w:r>
    </w:p>
    <w:p w14:paraId="571DF610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Тексты на экране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(его прочтут).</w:t>
      </w:r>
    </w:p>
    <w:p w14:paraId="3375A8BE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Тексты на бумаге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(его возможно прочтут).</w:t>
      </w:r>
    </w:p>
    <w:p w14:paraId="43D74E33" w14:textId="77777777" w:rsidR="0005247A" w:rsidRPr="00D83235" w:rsidRDefault="0005247A" w:rsidP="00EA7B8F">
      <w:pPr>
        <w:pStyle w:val="a3"/>
        <w:numPr>
          <w:ilvl w:val="1"/>
          <w:numId w:val="20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Таблицы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(особенно с большим количеством данных).</w:t>
      </w:r>
    </w:p>
    <w:p w14:paraId="35DFD7D0" w14:textId="77777777" w:rsidR="0005247A" w:rsidRPr="00D83235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Ваша презентация будет тем более эффективной, чем больше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данных о заказчике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вам будет известно до её начала. Использование этих сведений значительно усилит вашу презентацию по сравнению с конкурентами.</w:t>
      </w:r>
    </w:p>
    <w:p w14:paraId="676725DF" w14:textId="77777777" w:rsidR="0005247A" w:rsidRPr="00D83235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Это означает, что к подготовке относится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сбор сведений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о потенциальном клиенте, включая </w:t>
      </w:r>
      <w:r w:rsidRPr="001F110D">
        <w:rPr>
          <w:rFonts w:ascii="Open Sans" w:hAnsi="Open Sans" w:cs="Open Sans"/>
          <w:iCs/>
          <w:color w:val="000000" w:themeColor="text1"/>
          <w:sz w:val="24"/>
          <w:szCs w:val="24"/>
        </w:rPr>
        <w:t>такие данные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как:</w:t>
      </w:r>
    </w:p>
    <w:p w14:paraId="7B24B7A5" w14:textId="77777777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Сколько они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лет на рынке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4AA63AC3" w14:textId="77777777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Что они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производят и продают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в каких количествах.</w:t>
      </w:r>
    </w:p>
    <w:p w14:paraId="66293490" w14:textId="2E813375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Кто их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клиенты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как они используют их продукцию.</w:t>
      </w:r>
    </w:p>
    <w:p w14:paraId="55D25D77" w14:textId="77777777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Каков их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территориальный охват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02588051" w14:textId="77777777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 чём их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ключевые преимущества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183F4DFD" w14:textId="77777777" w:rsidR="0005247A" w:rsidRPr="00D83235" w:rsidRDefault="0005247A" w:rsidP="00EA7B8F">
      <w:pPr>
        <w:pStyle w:val="a3"/>
        <w:numPr>
          <w:ilvl w:val="1"/>
          <w:numId w:val="17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Какова их </w:t>
      </w:r>
      <w:r w:rsidRPr="001F110D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стратегия развития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на что они делают ставку.</w:t>
      </w:r>
    </w:p>
    <w:p w14:paraId="1049ECAA" w14:textId="02CEDD6B" w:rsidR="001F110D" w:rsidRDefault="0005247A" w:rsidP="001F110D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Презентация – это </w:t>
      </w:r>
      <w:r w:rsidRPr="001B7CE6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этап</w:t>
      </w:r>
      <w:r w:rsidR="001B7CE6" w:rsidRPr="001B7CE6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воронки продаж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который обычно наступает после того, как вы собрали первичные сведения</w:t>
      </w:r>
      <w:r w:rsidR="001B7CE6">
        <w:rPr>
          <w:rFonts w:ascii="Open Sans" w:hAnsi="Open Sans" w:cs="Open Sans"/>
          <w:iCs/>
          <w:color w:val="000000" w:themeColor="text1"/>
          <w:sz w:val="24"/>
          <w:szCs w:val="24"/>
        </w:rPr>
        <w:t>, задали необходимые вопросы, выяснили запрос и потребности и т.д.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Однако, иногда новые клиенты могут попросить </w:t>
      </w:r>
      <w:r w:rsidR="001B7CE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вас </w:t>
      </w:r>
      <w:r w:rsidR="001F110D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сделать </w:t>
      </w:r>
      <w:r w:rsidR="001B7CE6">
        <w:rPr>
          <w:rFonts w:ascii="Open Sans" w:hAnsi="Open Sans" w:cs="Open Sans"/>
          <w:iCs/>
          <w:color w:val="000000" w:themeColor="text1"/>
          <w:sz w:val="24"/>
          <w:szCs w:val="24"/>
        </w:rPr>
        <w:t>для них презентацию по продукту ещё</w:t>
      </w:r>
      <w:r w:rsidR="001F110D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1F110D" w:rsidRPr="001B7CE6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до того, как вы успеете как следует подготовиться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</w:t>
      </w:r>
      <w:r w:rsidR="001F110D">
        <w:rPr>
          <w:rFonts w:ascii="Open Sans" w:hAnsi="Open Sans" w:cs="Open Sans"/>
          <w:iCs/>
          <w:color w:val="000000" w:themeColor="text1"/>
          <w:sz w:val="24"/>
          <w:szCs w:val="24"/>
        </w:rPr>
        <w:t>Такое случается не так уж и редко, поэтому вы должны быть готовы в любой момент.</w:t>
      </w:r>
    </w:p>
    <w:p w14:paraId="4F9F9CFB" w14:textId="0CC951F4" w:rsidR="0005247A" w:rsidRPr="00D83235" w:rsidRDefault="001F110D" w:rsidP="001B7CE6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В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се презентации можно</w:t>
      </w:r>
      <w:r w:rsidR="001B7CE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условно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разделить на </w:t>
      </w:r>
      <w:r w:rsidR="0005247A" w:rsidRPr="001B7CE6">
        <w:rPr>
          <w:rFonts w:ascii="Open Sans" w:hAnsi="Open Sans" w:cs="Open Sans"/>
          <w:iCs/>
          <w:color w:val="000000" w:themeColor="text1"/>
          <w:sz w:val="24"/>
          <w:szCs w:val="24"/>
        </w:rPr>
        <w:t>три вида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:</w:t>
      </w:r>
    </w:p>
    <w:p w14:paraId="39563142" w14:textId="77777777" w:rsidR="0005247A" w:rsidRPr="00D83235" w:rsidRDefault="0005247A" w:rsidP="00EA7B8F">
      <w:pPr>
        <w:pStyle w:val="a3"/>
        <w:numPr>
          <w:ilvl w:val="1"/>
          <w:numId w:val="19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lastRenderedPageBreak/>
        <w:t>У вас есть достаточно сведений о клиенте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вы делаете презентацию «под него». Фокус на решении, предлагаемом для этого конкретного клиента.</w:t>
      </w:r>
    </w:p>
    <w:p w14:paraId="3AAC9648" w14:textId="77777777" w:rsidR="0005247A" w:rsidRPr="00D83235" w:rsidRDefault="0005247A" w:rsidP="00EA7B8F">
      <w:pPr>
        <w:pStyle w:val="a3"/>
        <w:numPr>
          <w:ilvl w:val="1"/>
          <w:numId w:val="19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20064F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Вы не успели собрать точные данные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но у вас есть похожие клиенты и вы в общих чертах представляете этот бизнес. Фокус на решениях для подобного рынка.</w:t>
      </w:r>
    </w:p>
    <w:p w14:paraId="0A0E11D0" w14:textId="77777777" w:rsidR="0005247A" w:rsidRPr="00D83235" w:rsidRDefault="0005247A" w:rsidP="00EA7B8F">
      <w:pPr>
        <w:pStyle w:val="a3"/>
        <w:numPr>
          <w:ilvl w:val="1"/>
          <w:numId w:val="19"/>
        </w:numPr>
        <w:spacing w:before="120" w:after="60" w:line="240" w:lineRule="auto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20064F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Клиент новый, подобных клиентов нет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Фокус на том, кто мы, что мы продаём и умеем делать для разных клиентов, в чём наши преимущества и почему обычно выбирают нас.</w:t>
      </w:r>
    </w:p>
    <w:p w14:paraId="58CE213E" w14:textId="39E498B4" w:rsidR="0005247A" w:rsidRDefault="0005247A" w:rsidP="001B7CE6">
      <w:pPr>
        <w:pStyle w:val="a3"/>
        <w:numPr>
          <w:ilvl w:val="0"/>
          <w:numId w:val="17"/>
        </w:numPr>
        <w:spacing w:before="360" w:after="60" w:line="240" w:lineRule="auto"/>
        <w:ind w:left="760" w:hanging="403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Речь продавца, которая меняет мнение аудитории по обсуждаемому вопросу, называется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«питч»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Питч становится классным, когда он хорошо подготовлен, хорошо подан и хорошо использован продавцом. Питч – не обязательная, но </w:t>
      </w:r>
      <w:r w:rsidR="00D86AA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крайне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желательная часть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любой </w:t>
      </w:r>
      <w:r w:rsidR="00D86AA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продающей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презентации. </w:t>
      </w:r>
      <w:r w:rsidR="00D86AA4">
        <w:rPr>
          <w:rFonts w:ascii="Open Sans" w:hAnsi="Open Sans" w:cs="Open Sans"/>
          <w:iCs/>
          <w:color w:val="000000" w:themeColor="text1"/>
          <w:sz w:val="24"/>
          <w:szCs w:val="24"/>
        </w:rPr>
        <w:br/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Он существенно повышает её эффективность и запоминаемость.</w:t>
      </w:r>
    </w:p>
    <w:p w14:paraId="7C1E448C" w14:textId="062DB907" w:rsidR="001B7CE6" w:rsidRDefault="001B7CE6" w:rsidP="001B7CE6">
      <w:pPr>
        <w:pStyle w:val="a3"/>
        <w:spacing w:before="360" w:after="60" w:line="240" w:lineRule="auto"/>
        <w:ind w:left="7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39E8B82E" w14:textId="231FF1F3" w:rsidR="00233369" w:rsidRDefault="00D86AA4" w:rsidP="00233369">
      <w:pPr>
        <w:pStyle w:val="a3"/>
        <w:spacing w:before="120" w:after="60" w:line="240" w:lineRule="auto"/>
        <w:ind w:left="76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3AC8AD86" wp14:editId="4B659065">
            <wp:simplePos x="0" y="0"/>
            <wp:positionH relativeFrom="column">
              <wp:posOffset>-92710</wp:posOffset>
            </wp:positionH>
            <wp:positionV relativeFrom="paragraph">
              <wp:posOffset>280771</wp:posOffset>
            </wp:positionV>
            <wp:extent cx="5426099" cy="3013862"/>
            <wp:effectExtent l="0" t="0" r="3175" b="0"/>
            <wp:wrapNone/>
            <wp:docPr id="3" name="Рисунок 3" descr="Советы сотрудника Buffer: 10 шагов по соданию успешной презентации на  SlideShare — Офтоп на vc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оветы сотрудника Buffer: 10 шагов по соданию успешной презентации на  SlideShare — Офтоп на vc.ru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099" cy="3013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E3D850" w14:textId="576E3F54" w:rsidR="001B7CE6" w:rsidRDefault="001B7CE6">
      <w:pP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</w:pPr>
      <w: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  <w:br w:type="page"/>
      </w:r>
    </w:p>
    <w:p w14:paraId="76DE28B4" w14:textId="3EE7CE58" w:rsidR="0005247A" w:rsidRPr="00FC02A8" w:rsidRDefault="00E4614E" w:rsidP="00D83235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АУДИТОРИЯ.</w:t>
      </w:r>
    </w:p>
    <w:p w14:paraId="43CC71C8" w14:textId="77777777" w:rsidR="0005247A" w:rsidRPr="00D83235" w:rsidRDefault="0005247A" w:rsidP="00EA7B8F">
      <w:pPr>
        <w:spacing w:after="60" w:line="240" w:lineRule="auto"/>
        <w:ind w:left="851"/>
        <w:rPr>
          <w:rFonts w:ascii="Open Sans" w:hAnsi="Open Sans" w:cs="Open Sans"/>
          <w:b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Все, кто присутствует на первой встрече – ваша аудитория. Каждый человек важен и имеет значение. Старайтесь каждому уделить внимание.</w:t>
      </w:r>
    </w:p>
    <w:p w14:paraId="1535F12E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Аудитория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для которой вы будете проводить презентации, может состоять из разных сотрудников, которых мы можем условно поделить на четыре группы:</w:t>
      </w:r>
    </w:p>
    <w:p w14:paraId="51723E49" w14:textId="77777777" w:rsidR="0005247A" w:rsidRPr="00D83235" w:rsidRDefault="0005247A" w:rsidP="00EA7B8F">
      <w:pPr>
        <w:pStyle w:val="a3"/>
        <w:numPr>
          <w:ilvl w:val="1"/>
          <w:numId w:val="16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B67EDC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ЛПР, «точка власти».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Лица, принимающие ключевые решения, которые имеют достаточно власти, обладают бюджетом и полномочиями, чтобы принять решение о покупке вашего продукта или сотрудничестве с вами и вашей компанией без дополнительных согласований с кем-либо.</w:t>
      </w:r>
    </w:p>
    <w:p w14:paraId="26CC68C9" w14:textId="776BA857" w:rsidR="0005247A" w:rsidRPr="00D83235" w:rsidRDefault="0005247A" w:rsidP="00EA7B8F">
      <w:pPr>
        <w:pStyle w:val="a3"/>
        <w:numPr>
          <w:ilvl w:val="1"/>
          <w:numId w:val="16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B67EDC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ЛВР, «точка боли».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Те, кто будут использовать наш продукт, у кого возникает наибольшее количество проблем (боли), если продукт недостаточно хорош. Поэтому он максимально заинтересован в его качестве. Да, деньги платит не он, но результат спрашивают именно с него. Это технолог, </w:t>
      </w:r>
      <w:r w:rsidR="00D83235">
        <w:rPr>
          <w:rFonts w:ascii="Open Sans" w:hAnsi="Open Sans" w:cs="Open Sans"/>
          <w:iCs/>
          <w:color w:val="000000" w:themeColor="text1"/>
          <w:sz w:val="24"/>
          <w:szCs w:val="24"/>
        </w:rPr>
        <w:t>«айтишник»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к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оммерческий директор,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н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ачальник производства, </w:t>
      </w:r>
      <w:r w:rsidR="00D83235">
        <w:rPr>
          <w:rFonts w:ascii="Open Sans" w:hAnsi="Open Sans" w:cs="Open Sans"/>
          <w:iCs/>
          <w:color w:val="000000" w:themeColor="text1"/>
          <w:sz w:val="24"/>
          <w:szCs w:val="24"/>
        </w:rPr>
        <w:t>инженер, повар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закупщик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другие сотрудники компании, а иногда, даже, и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сам г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енеральный директор.</w:t>
      </w:r>
    </w:p>
    <w:p w14:paraId="0ADCC0F0" w14:textId="77777777" w:rsidR="0005247A" w:rsidRPr="00D83235" w:rsidRDefault="0005247A" w:rsidP="00EA7B8F">
      <w:pPr>
        <w:pStyle w:val="a3"/>
        <w:numPr>
          <w:ilvl w:val="1"/>
          <w:numId w:val="16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B67EDC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Знакомые вам люди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но не ЛВР, не ЛПР. Например, сотрудники других отделов, помощники или секретари.</w:t>
      </w:r>
    </w:p>
    <w:p w14:paraId="51E26977" w14:textId="77777777" w:rsidR="0005247A" w:rsidRPr="00D83235" w:rsidRDefault="0005247A" w:rsidP="00EA7B8F">
      <w:pPr>
        <w:pStyle w:val="a3"/>
        <w:numPr>
          <w:ilvl w:val="1"/>
          <w:numId w:val="16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B67EDC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Незнакомые вам люди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которых вы видите первый раз и их роль вам до конца неизвестна.</w:t>
      </w:r>
    </w:p>
    <w:p w14:paraId="75F4CF7F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ЛПР – бизнесмены. Они могут отлично разбираться в продукте, но чаще они ориентированы на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долгосрочное сотрудничество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Им интересно понять, насколько наша компания подходит им в качестве партнёра. Они оценивают личность продавца и по ней судят о профессионализме всей компании.</w:t>
      </w:r>
    </w:p>
    <w:p w14:paraId="4BC93019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ЛВР –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сотрудник, который обычно хорошо разбирается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 продукте, его использовании, конкурентных решениях и в особенностях технологического процесса. Он может быть настроен скептически, он может не выбирать красивые слова, но его мнение может быть решающим для ЛПР.</w:t>
      </w:r>
    </w:p>
    <w:p w14:paraId="00471DC1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Знакомые вам люди могут вас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поддерживать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полезно их иметь в качестве источника сведений. Очень удобно то, что вы им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ничего не хотите продать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Это развязывает вам руки в плане задавания любых вопросов. Будет классно, если вы упомянете их в начале презентации. Мол, спасибо Ольге, которая помогла организовать эту встречу. Не забудьте улыбнуться в их сторону и кивнуть головой в знак благодарности. Им будет приятно.</w:t>
      </w:r>
    </w:p>
    <w:p w14:paraId="434D3374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Незнакомые вам люди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могут оказаться кем угодно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включая ЛВР, ЛПР и ЛДПР (люди, действительно принимающие решения, советники, «тёмные лошадки» и те, кто стоят выше ЛПР). Как бы они не выглядели, куда бы они ни сели (они могут сесть в конец зала, в тень, сбоку и т.д.), держите их в поле зрения и имейте ввиду, что их мнение может оказаться решающим.</w:t>
      </w:r>
    </w:p>
    <w:p w14:paraId="03BBC7C8" w14:textId="34273B70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Для того, чтобы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снизить фактор риска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– постарайтесь всегда выяснять, для кого вы проводите презентацию. Соберите визитки, спросите у знакомых имена и должности остальных, попросите познакомить с ними, перекиньтесь парой слов перед официальным началом встречи. Если кто-то пришёл в середине – поприветствуйте его и пригласите присоединиться. В некоторых случаях </w:t>
      </w:r>
      <w:r w:rsidR="00271021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таки</w:t>
      </w:r>
      <w:r w:rsidR="00271021">
        <w:rPr>
          <w:rFonts w:ascii="Open Sans" w:hAnsi="Open Sans" w:cs="Open Sans"/>
          <w:iCs/>
          <w:color w:val="000000" w:themeColor="text1"/>
          <w:sz w:val="24"/>
          <w:szCs w:val="24"/>
        </w:rPr>
        <w:t>ми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люд</w:t>
      </w:r>
      <w:r w:rsidR="00271021">
        <w:rPr>
          <w:rFonts w:ascii="Open Sans" w:hAnsi="Open Sans" w:cs="Open Sans"/>
          <w:iCs/>
          <w:color w:val="000000" w:themeColor="text1"/>
          <w:sz w:val="24"/>
          <w:szCs w:val="24"/>
        </w:rPr>
        <w:t>ьми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можно поговорить так:</w:t>
      </w:r>
    </w:p>
    <w:p w14:paraId="55EBEEF7" w14:textId="77777777" w:rsidR="0005247A" w:rsidRPr="00EA7B8F" w:rsidRDefault="0005247A" w:rsidP="009F563B">
      <w:pPr>
        <w:pStyle w:val="a3"/>
        <w:spacing w:before="24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Да-да, заходите, присоединяйтесь к нам…</w:t>
      </w:r>
    </w:p>
    <w:p w14:paraId="573B531E" w14:textId="77777777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Спасибо, не обращайте на меня внимания, я тут сбоку посижу.</w:t>
      </w:r>
    </w:p>
    <w:p w14:paraId="19F09A7D" w14:textId="7E34D96B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Да, конечно, где вам удобно – там и садитесь. Я – Иван Иванов, компания «</w:t>
      </w:r>
      <w:r w:rsidR="00B67EDC" w:rsidRPr="00EA7B8F">
        <w:rPr>
          <w:rFonts w:ascii="Open Sans" w:hAnsi="Open Sans" w:cs="Open Sans"/>
          <w:i/>
          <w:color w:val="0070C0"/>
          <w:sz w:val="24"/>
          <w:szCs w:val="24"/>
        </w:rPr>
        <w:t>Сэйлстрим</w:t>
      </w:r>
      <w:r w:rsidRPr="00EA7B8F">
        <w:rPr>
          <w:rFonts w:ascii="Open Sans" w:hAnsi="Open Sans" w:cs="Open Sans"/>
          <w:i/>
          <w:color w:val="0070C0"/>
          <w:sz w:val="24"/>
          <w:szCs w:val="24"/>
        </w:rPr>
        <w:t>», а вы?</w:t>
      </w:r>
    </w:p>
    <w:p w14:paraId="3E63792A" w14:textId="77777777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lastRenderedPageBreak/>
        <w:t>– Александр.</w:t>
      </w:r>
    </w:p>
    <w:p w14:paraId="092C0C3D" w14:textId="77777777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Александр, очень приятно, могу я узнать вашу должность?</w:t>
      </w:r>
    </w:p>
    <w:p w14:paraId="79DE3AAD" w14:textId="1882DFB4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Генеральный директор</w:t>
      </w:r>
      <w:r w:rsidR="006F4AC0">
        <w:rPr>
          <w:rFonts w:ascii="Open Sans" w:hAnsi="Open Sans" w:cs="Open Sans"/>
          <w:i/>
          <w:color w:val="0070C0"/>
          <w:sz w:val="24"/>
          <w:szCs w:val="24"/>
        </w:rPr>
        <w:t>.</w:t>
      </w:r>
      <w:r w:rsidRPr="00EA7B8F">
        <w:rPr>
          <w:rFonts w:ascii="Open Sans" w:hAnsi="Open Sans" w:cs="Open Sans"/>
          <w:i/>
          <w:color w:val="0070C0"/>
          <w:sz w:val="24"/>
          <w:szCs w:val="24"/>
        </w:rPr>
        <w:t xml:space="preserve"> (смех в зале)</w:t>
      </w:r>
    </w:p>
    <w:p w14:paraId="5D7DF9BB" w14:textId="77777777" w:rsidR="0005247A" w:rsidRPr="00EA7B8F" w:rsidRDefault="0005247A" w:rsidP="009F563B">
      <w:pPr>
        <w:pStyle w:val="a3"/>
        <w:spacing w:before="120" w:after="0" w:line="240" w:lineRule="auto"/>
        <w:ind w:left="1134"/>
        <w:contextualSpacing w:val="0"/>
        <w:rPr>
          <w:rFonts w:ascii="Open Sans" w:hAnsi="Open Sans" w:cs="Open Sans"/>
          <w:i/>
          <w:color w:val="0070C0"/>
          <w:sz w:val="24"/>
          <w:szCs w:val="24"/>
        </w:rPr>
      </w:pPr>
      <w:r w:rsidRPr="00EA7B8F">
        <w:rPr>
          <w:rFonts w:ascii="Open Sans" w:hAnsi="Open Sans" w:cs="Open Sans"/>
          <w:i/>
          <w:color w:val="0070C0"/>
          <w:sz w:val="24"/>
          <w:szCs w:val="24"/>
        </w:rPr>
        <w:t>– О! Спасибо, что нашли время. Уверен, что мы сможем быть друг другу полезными. Итак, я продолжу. Мы остановились на том, что…</w:t>
      </w:r>
    </w:p>
    <w:p w14:paraId="44E25094" w14:textId="608D4E5C" w:rsidR="0005247A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Аудитория, для которой вы делаете презентацию, может быть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настроена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по-разному</w:t>
      </w:r>
      <w:r w:rsidR="006F4AC0">
        <w:rPr>
          <w:rFonts w:ascii="Open Sans" w:hAnsi="Open Sans" w:cs="Open Sans"/>
          <w:iCs/>
          <w:color w:val="000000" w:themeColor="text1"/>
          <w:sz w:val="24"/>
          <w:szCs w:val="24"/>
        </w:rPr>
        <w:t>. Её настроение будет реагировать вашу презентацию и влиять на ваше настроение тоже.</w:t>
      </w:r>
    </w:p>
    <w:p w14:paraId="2803FA29" w14:textId="2559C74B" w:rsidR="006F4AC0" w:rsidRPr="00D83235" w:rsidRDefault="006F4AC0" w:rsidP="006F4AC0">
      <w:pPr>
        <w:pStyle w:val="a3"/>
        <w:spacing w:before="120" w:after="60" w:line="240" w:lineRule="auto"/>
        <w:ind w:left="85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Какие </w:t>
      </w:r>
      <w:r w:rsidRP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виды аудиторий</w:t>
      </w:r>
      <w:r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бывают:</w:t>
      </w:r>
    </w:p>
    <w:p w14:paraId="393A08D8" w14:textId="08B22641" w:rsidR="0005247A" w:rsidRPr="00D83235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Позитивн</w:t>
      </w:r>
      <w:r w:rsid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ая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 этом случае они кивают, улыбаются, смотрят вам в глаза, задают уточняющий вопросы, записывают то, что считают для себя полезным.</w:t>
      </w:r>
    </w:p>
    <w:p w14:paraId="02722076" w14:textId="6970BC01" w:rsidR="0005247A" w:rsidRPr="00D83235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Негативн</w:t>
      </w:r>
      <w:r w:rsid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ая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Такие люди хмурятся, сидят откинувшись, засунув руки в карманы, иногда закатывают глаза или смотрят в окно, их вопросы нацелены на разрушение вашего питча. В большинстве случаев их мысли отражаются на их лице: «Да зачем нам это нужно?», «У них дорого», «Кто это?», «Зачем он здесь?», «Да что этот чувак может мне рассказать!», «Блин, какую хрень он несёт!», «Ага, ну конечно, так я и поверил» и т.д.</w:t>
      </w:r>
    </w:p>
    <w:p w14:paraId="6F54081C" w14:textId="5A7C63D8" w:rsidR="0005247A" w:rsidRPr="00D83235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Нейтральн</w:t>
      </w:r>
      <w:r w:rsid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ая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Эти люди не имеют ярко окрашенного отношения к вам, компании или продукту. Они или незаинтересованны, или их настроение будет меняться в процессе. Обычно такими бывают ЛПР в начале встречи. Их настроение будет зависеть от того, понравитесь ли им лично вы.</w:t>
      </w:r>
    </w:p>
    <w:p w14:paraId="089734FA" w14:textId="52CCDE8E" w:rsidR="009F563B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56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Отстранённ</w:t>
      </w:r>
      <w:r w:rsidR="006F4AC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Эти люди считают, что теряют тут время. Они могут копаться в телефоне, играть в «танчики» или рисовать. Проводить для таких презентацию – терять время. Лучше выяснить, почему они тут оказались и что они хотят от нас.</w:t>
      </w:r>
    </w:p>
    <w:p w14:paraId="675B4C8D" w14:textId="73C596D4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Если вы делаете презентацию для одного или двух человек – </w:t>
      </w:r>
      <w:r w:rsidR="00D86AA4">
        <w:rPr>
          <w:rFonts w:ascii="Open Sans" w:hAnsi="Open Sans" w:cs="Open Sans"/>
          <w:iCs/>
          <w:color w:val="000000" w:themeColor="text1"/>
          <w:sz w:val="24"/>
          <w:szCs w:val="24"/>
        </w:rPr>
        <w:br/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её можно сделать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интерактивной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превратить в </w:t>
      </w:r>
      <w:r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диалог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с демонстрацией своего решения. По мере увеличения количества людей – </w:t>
      </w:r>
      <w:r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сокращайте интерактив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так как в режиме диалога с одним, вы можете потерять внимание остальных.</w:t>
      </w:r>
    </w:p>
    <w:p w14:paraId="34949F3B" w14:textId="77777777" w:rsidR="0005247A" w:rsidRPr="00D83235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Как вы знаете, существуют разные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виды восприятия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Людей с разными типами можно отличить по словам и поведению. Понимание разницы даст продавцу подсказку, что нужно использовать для каждого конкретного клиента:</w:t>
      </w:r>
    </w:p>
    <w:p w14:paraId="44AD6463" w14:textId="77777777" w:rsidR="0005247A" w:rsidRPr="00D83235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418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Аудиал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Любит поговорить, не любят когда его просят посмотреть слайды или картинки. Привык доверять своему чутью и слуху. Часто любит говорить сам больше, чем слушать. Таким нужно дать высказаться. Когда говорите с таким, используйте больше прилагательных и метафор. «Потрясающая разработка…», «представьте себе сакуру в цвету, вот такой это был цвет…», «у меня был совершенно изумительный клиент» и т.п.</w:t>
      </w:r>
    </w:p>
    <w:p w14:paraId="4AF10E85" w14:textId="77777777" w:rsidR="0005247A" w:rsidRPr="00D83235" w:rsidRDefault="0005247A" w:rsidP="00EA7B8F">
      <w:pPr>
        <w:pStyle w:val="a3"/>
        <w:numPr>
          <w:ilvl w:val="1"/>
          <w:numId w:val="13"/>
        </w:numPr>
        <w:spacing w:before="120" w:after="60" w:line="240" w:lineRule="auto"/>
        <w:ind w:left="1418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Визуал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 Любит картинки, видео, схемы, графики. Понимает графики лучше, чем таблицы. Сам любит рисовать, особенно для того, чтобы что-то объяснить. Через картинки и фотографии понимают лучше, чем через объяснение на словах или напечатанный текст. Используют слова и выражения, связанные с описанием внешнего вида: «я это так вижу», «не представляю, как это могло бы нам помочь», «гигантский заказ», «сложная конфигурация контракта» и т.д.</w:t>
      </w:r>
    </w:p>
    <w:p w14:paraId="4608BF59" w14:textId="238A5CD1" w:rsidR="00271021" w:rsidRPr="00D86AA4" w:rsidRDefault="0005247A" w:rsidP="00D86AA4">
      <w:pPr>
        <w:pStyle w:val="a3"/>
        <w:numPr>
          <w:ilvl w:val="1"/>
          <w:numId w:val="13"/>
        </w:numPr>
        <w:spacing w:before="120" w:after="60" w:line="240" w:lineRule="auto"/>
        <w:ind w:left="1418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Кинестетик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Человек, который понимает мир через ощущения. Ему нравится трогать, ощущать, прикасаться. Он скорее будет изучать бумажный отчёт, чем смотреть на слайды, так как отчёт можно потрогать. Если ему дать </w:t>
      </w:r>
      <w:r w:rsidR="009F563B">
        <w:rPr>
          <w:rFonts w:ascii="Open Sans" w:hAnsi="Open Sans" w:cs="Open Sans"/>
          <w:iCs/>
          <w:color w:val="000000" w:themeColor="text1"/>
          <w:sz w:val="24"/>
          <w:szCs w:val="24"/>
        </w:rPr>
        <w:t>образец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он будет вертеть её всю встречу. Он любит нюхать старые книги, сжимать скобки зубами, трогать себя и собеседника за локоть. Для того, чтобы лучше вас понять, ему нужно вас потрогать. То же и с вашим продуктом. Пригласите его на </w:t>
      </w:r>
      <w:r w:rsidR="009F563B">
        <w:rPr>
          <w:rFonts w:ascii="Open Sans" w:hAnsi="Open Sans" w:cs="Open Sans"/>
          <w:iCs/>
          <w:color w:val="000000" w:themeColor="text1"/>
          <w:sz w:val="24"/>
          <w:szCs w:val="24"/>
        </w:rPr>
        <w:t>экскурсию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– он с радостью поедет.</w:t>
      </w:r>
    </w:p>
    <w:p w14:paraId="6BB65ADC" w14:textId="77777777" w:rsidR="00D86AA4" w:rsidRDefault="0005247A" w:rsidP="00D86AA4">
      <w:pPr>
        <w:pStyle w:val="a3"/>
        <w:numPr>
          <w:ilvl w:val="0"/>
          <w:numId w:val="13"/>
        </w:numPr>
        <w:spacing w:before="360" w:after="60" w:line="240" w:lineRule="auto"/>
        <w:ind w:left="851" w:hanging="522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Существуют также </w:t>
      </w:r>
      <w:r w:rsidRPr="00D86AA4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различные психотипы и виды клиентов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изчение которых может вам помочь в продажах: </w:t>
      </w:r>
    </w:p>
    <w:p w14:paraId="02E4A71F" w14:textId="77777777" w:rsidR="00D86AA4" w:rsidRDefault="00D86AA4" w:rsidP="00D86AA4">
      <w:pPr>
        <w:pStyle w:val="a3"/>
        <w:numPr>
          <w:ilvl w:val="1"/>
          <w:numId w:val="13"/>
        </w:numPr>
        <w:spacing w:before="36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Э</w:t>
      </w:r>
      <w:r w:rsidR="0005247A"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встраверты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(общительные и яркие)</w:t>
      </w:r>
    </w:p>
    <w:p w14:paraId="3CD8910A" w14:textId="77777777" w:rsidR="00D86AA4" w:rsidRDefault="00D86AA4" w:rsidP="00D86AA4">
      <w:pPr>
        <w:pStyle w:val="a3"/>
        <w:numPr>
          <w:ilvl w:val="1"/>
          <w:numId w:val="13"/>
        </w:numPr>
        <w:spacing w:before="120" w:after="60" w:line="240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И</w:t>
      </w:r>
      <w:r w:rsidR="0005247A"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нтроверты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(закрытые, молчаливые)</w:t>
      </w:r>
    </w:p>
    <w:p w14:paraId="1B6846CE" w14:textId="77777777" w:rsidR="00D86AA4" w:rsidRDefault="00D86AA4" w:rsidP="00D86AA4">
      <w:pPr>
        <w:pStyle w:val="a3"/>
        <w:numPr>
          <w:ilvl w:val="1"/>
          <w:numId w:val="13"/>
        </w:numPr>
        <w:spacing w:before="120" w:after="60" w:line="240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В</w:t>
      </w:r>
      <w:r w:rsidR="0005247A"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ластные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(будут на вас давить)</w:t>
      </w:r>
    </w:p>
    <w:p w14:paraId="0CE76DCB" w14:textId="77777777" w:rsidR="00D86AA4" w:rsidRDefault="00D86AA4" w:rsidP="00D86AA4">
      <w:pPr>
        <w:pStyle w:val="a3"/>
        <w:numPr>
          <w:ilvl w:val="1"/>
          <w:numId w:val="13"/>
        </w:numPr>
        <w:spacing w:before="120" w:after="60" w:line="240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«В</w:t>
      </w:r>
      <w:r w:rsidR="0005247A"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ременщики</w:t>
      </w:r>
      <w:r>
        <w:rPr>
          <w:rFonts w:ascii="Open Sans" w:hAnsi="Open Sans" w:cs="Open Sans"/>
          <w:iCs/>
          <w:color w:val="000000" w:themeColor="text1"/>
          <w:sz w:val="24"/>
          <w:szCs w:val="24"/>
        </w:rPr>
        <w:t>»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(будут вас подгонять)</w:t>
      </w:r>
    </w:p>
    <w:p w14:paraId="63C31F25" w14:textId="77777777" w:rsidR="00D86AA4" w:rsidRDefault="00D86AA4" w:rsidP="00D86AA4">
      <w:pPr>
        <w:pStyle w:val="a3"/>
        <w:numPr>
          <w:ilvl w:val="1"/>
          <w:numId w:val="13"/>
        </w:numPr>
        <w:spacing w:before="120" w:after="60" w:line="240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А</w:t>
      </w:r>
      <w:r w:rsidR="0005247A" w:rsidRPr="00D86AA4">
        <w:rPr>
          <w:rFonts w:ascii="Open Sans" w:hAnsi="Open Sans" w:cs="Open Sans"/>
          <w:iCs/>
          <w:color w:val="000000" w:themeColor="text1"/>
          <w:sz w:val="24"/>
          <w:szCs w:val="24"/>
        </w:rPr>
        <w:t>налитики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(задавать сложные вопросы) </w:t>
      </w:r>
    </w:p>
    <w:p w14:paraId="12E6C5FC" w14:textId="6E285AB1" w:rsidR="0005247A" w:rsidRDefault="00D86AA4" w:rsidP="00D86AA4">
      <w:pPr>
        <w:pStyle w:val="a3"/>
        <w:numPr>
          <w:ilvl w:val="1"/>
          <w:numId w:val="13"/>
        </w:numPr>
        <w:spacing w:before="120" w:after="60" w:line="240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Д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ругие</w:t>
      </w:r>
      <w:r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категории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4307F600" w14:textId="1D5DDC84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470B4A74" w14:textId="1D2C367C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2A358D4F" wp14:editId="10572BD4">
            <wp:simplePos x="0" y="0"/>
            <wp:positionH relativeFrom="column">
              <wp:posOffset>-12065</wp:posOffset>
            </wp:positionH>
            <wp:positionV relativeFrom="paragraph">
              <wp:posOffset>46762</wp:posOffset>
            </wp:positionV>
            <wp:extent cx="5435194" cy="2717916"/>
            <wp:effectExtent l="0" t="0" r="0" b="635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194" cy="27179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1BC71E" w14:textId="79863BA8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7651F193" w14:textId="5EDAD759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5B1CF33B" w14:textId="77777777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629C6D5D" w14:textId="4F06AE54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D8428C9" w14:textId="348539ED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760C00CD" w14:textId="31570758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72C18359" w14:textId="0280799D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15C627A5" w14:textId="77777777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62E694D6" w14:textId="77777777" w:rsidR="00D86AA4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4D3E66B2" w14:textId="0586B3F7" w:rsidR="00D86AA4" w:rsidRPr="00D83235" w:rsidRDefault="00D86AA4" w:rsidP="00D86AA4">
      <w:pPr>
        <w:pStyle w:val="a3"/>
        <w:spacing w:before="120" w:after="60" w:line="240" w:lineRule="auto"/>
        <w:ind w:left="170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1E2F9F08" w14:textId="77777777" w:rsidR="006F4AC0" w:rsidRDefault="006F4AC0">
      <w:pP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</w:pPr>
      <w: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  <w:br w:type="page"/>
      </w:r>
    </w:p>
    <w:p w14:paraId="3A460B9F" w14:textId="6FCCC85E" w:rsidR="0005247A" w:rsidRPr="00FC02A8" w:rsidRDefault="00E4614E" w:rsidP="00CF38AB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ПОДГОТОВКА.</w:t>
      </w:r>
    </w:p>
    <w:p w14:paraId="2C3899A5" w14:textId="77777777" w:rsidR="0005247A" w:rsidRPr="00D83235" w:rsidRDefault="0005247A" w:rsidP="00EA7B8F">
      <w:pPr>
        <w:spacing w:after="60" w:line="240" w:lineRule="auto"/>
        <w:ind w:left="851"/>
        <w:rPr>
          <w:rFonts w:ascii="Open Sans" w:hAnsi="Open Sans" w:cs="Open Sans"/>
          <w:b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Как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  <w:lang w:val="en-US"/>
        </w:rPr>
        <w:t xml:space="preserve">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говорится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  <w:lang w:val="en-US"/>
        </w:rPr>
        <w:t xml:space="preserve">, Fail to prepare – you are prepairing to fail.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Вы же не пойдёте на Эверест с пляжной сумкой? Да, презентация может оказаться простым рассказом на пять минут. А что, если нет? А что, если вопросы будут сложными и первое, что вас спросят: «Вы хорошо изучили наш сайт?» или «Насколько хорошо вы знаете наш рынок и решения конкурентов?».</w:t>
      </w:r>
    </w:p>
    <w:p w14:paraId="126B2257" w14:textId="751712A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Если вы дошли до стадии проведения презентации, значит вы уже общались с клиентом по телефону, а перед этим, скорее всего, провели рекомендованную подготовку (см.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читайте мою книгу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по </w:t>
      </w:r>
      <w:r w:rsidR="00B67EDC">
        <w:rPr>
          <w:rFonts w:ascii="Open Sans" w:hAnsi="Open Sans" w:cs="Open Sans"/>
          <w:iCs/>
          <w:color w:val="000000" w:themeColor="text1"/>
          <w:sz w:val="24"/>
          <w:szCs w:val="24"/>
        </w:rPr>
        <w:t>выполнению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«холодных» звонков).</w:t>
      </w:r>
    </w:p>
    <w:p w14:paraId="33111D74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Но ваша подготовка к презентации не состоит только из сбора предварительных сведений о клиенте. Это содержательная часть, потребность в которой возникает ещё на этапе первого контакта. Но к проведению презентации вам понадобится ещё два вида подготовки:</w:t>
      </w:r>
    </w:p>
    <w:p w14:paraId="32A3A74F" w14:textId="61868131" w:rsidR="0005247A" w:rsidRPr="00EA7B8F" w:rsidRDefault="0005247A" w:rsidP="00EA7B8F">
      <w:pPr>
        <w:pStyle w:val="a3"/>
        <w:numPr>
          <w:ilvl w:val="1"/>
          <w:numId w:val="23"/>
        </w:numPr>
        <w:spacing w:before="120" w:after="60" w:line="240" w:lineRule="auto"/>
        <w:ind w:left="1701"/>
        <w:contextualSpacing w:val="0"/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</w:pPr>
      <w:r w:rsidRPr="00EA7B8F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Техническая</w:t>
      </w:r>
      <w:r w:rsidR="00EA7B8F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.</w:t>
      </w:r>
    </w:p>
    <w:p w14:paraId="4B565611" w14:textId="77777777" w:rsidR="0005247A" w:rsidRPr="00EA7B8F" w:rsidRDefault="0005247A" w:rsidP="00EA7B8F">
      <w:pPr>
        <w:pStyle w:val="a3"/>
        <w:numPr>
          <w:ilvl w:val="1"/>
          <w:numId w:val="23"/>
        </w:numPr>
        <w:spacing w:before="120" w:after="60" w:line="240" w:lineRule="auto"/>
        <w:ind w:left="1701"/>
        <w:contextualSpacing w:val="0"/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</w:pPr>
      <w:r w:rsidRPr="00EA7B8F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Психологическая.</w:t>
      </w:r>
    </w:p>
    <w:p w14:paraId="4A30B83F" w14:textId="07956C55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 техническом плане вы должны иметь с собой все необходимые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рекламные и маркетинговые брошюры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подсказки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(скрипты и чек-листы),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шаблоны документов и отчётов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(которые могут продемонстрировать клиенту результаты вашей работы для других клиентов),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прайс-листы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(их желательно давать только в случае крайней нужды) и </w:t>
      </w:r>
      <w:r w:rsidR="00B67EDC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демо-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образцы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которые вы можете дать клиентам (на время) или передать (навсегда) и которые усилят вашу презентацию.</w:t>
      </w:r>
    </w:p>
    <w:p w14:paraId="4A191C35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Кроме этого вы должны обладать навыками коммуникации (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soft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skills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), навыкам продаж (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sales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skills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), понимать, как устроен бизнес клиента (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client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skills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) и владеть информацией, которая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>нужна для продажи вашего продукта (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hard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  <w:lang w:val="en-US"/>
        </w:rPr>
        <w:t>skills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). То есть, вы должны быть подготовлены к весьма вероятному разговору о:</w:t>
      </w:r>
    </w:p>
    <w:p w14:paraId="405BF67E" w14:textId="77777777" w:rsidR="0005247A" w:rsidRPr="00D83235" w:rsidRDefault="0005247A" w:rsidP="009F563B">
      <w:pPr>
        <w:pStyle w:val="a3"/>
        <w:numPr>
          <w:ilvl w:val="1"/>
          <w:numId w:val="21"/>
        </w:numPr>
        <w:spacing w:before="24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Своей компании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её продуктах и решениях.</w:t>
      </w:r>
    </w:p>
    <w:p w14:paraId="230C266D" w14:textId="77777777" w:rsidR="0005247A" w:rsidRPr="00D83235" w:rsidRDefault="0005247A" w:rsidP="009F563B">
      <w:pPr>
        <w:pStyle w:val="a3"/>
        <w:numPr>
          <w:ilvl w:val="1"/>
          <w:numId w:val="21"/>
        </w:numPr>
        <w:spacing w:before="8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Компании клиента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её продуктах и клиентах.</w:t>
      </w:r>
    </w:p>
    <w:p w14:paraId="242AF798" w14:textId="77777777" w:rsidR="0005247A" w:rsidRPr="00D83235" w:rsidRDefault="0005247A" w:rsidP="009F563B">
      <w:pPr>
        <w:pStyle w:val="a3"/>
        <w:numPr>
          <w:ilvl w:val="1"/>
          <w:numId w:val="21"/>
        </w:numPr>
        <w:spacing w:before="8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Вашем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рынке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решениях конкурентов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1F694D73" w14:textId="358A8D08" w:rsidR="0005247A" w:rsidRPr="00D83235" w:rsidRDefault="00B67EDC" w:rsidP="009F563B">
      <w:pPr>
        <w:pStyle w:val="a3"/>
        <w:numPr>
          <w:ilvl w:val="1"/>
          <w:numId w:val="21"/>
        </w:numPr>
        <w:spacing w:before="8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rFonts w:ascii="Open Sans" w:hAnsi="Open Sans" w:cs="Open Sans"/>
          <w:iCs/>
          <w:color w:val="000000" w:themeColor="text1"/>
          <w:sz w:val="24"/>
          <w:szCs w:val="24"/>
        </w:rPr>
        <w:t>Т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онкостях </w:t>
      </w:r>
      <w:r w:rsidR="0005247A"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процесса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>
        <w:rPr>
          <w:rFonts w:ascii="Open Sans" w:hAnsi="Open Sans" w:cs="Open Sans"/>
          <w:iCs/>
          <w:color w:val="000000" w:themeColor="text1"/>
          <w:sz w:val="24"/>
          <w:szCs w:val="24"/>
        </w:rPr>
        <w:t>и применения продукта</w:t>
      </w:r>
      <w:r w:rsidR="0005247A"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25CCF657" w14:textId="205786B1" w:rsidR="0005247A" w:rsidRPr="00D83235" w:rsidRDefault="00EA7B8F" w:rsidP="009F563B">
      <w:pPr>
        <w:pStyle w:val="a3"/>
        <w:numPr>
          <w:ilvl w:val="1"/>
          <w:numId w:val="21"/>
        </w:numPr>
        <w:spacing w:before="8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Экономических вопросах</w:t>
      </w:r>
      <w:r>
        <w:rPr>
          <w:rFonts w:ascii="Open Sans" w:hAnsi="Open Sans" w:cs="Open Sans"/>
          <w:iCs/>
          <w:color w:val="000000" w:themeColor="text1"/>
          <w:sz w:val="24"/>
          <w:szCs w:val="24"/>
        </w:rPr>
        <w:t>, налогах, окупаемости.</w:t>
      </w:r>
    </w:p>
    <w:p w14:paraId="43133EF9" w14:textId="48610523" w:rsidR="0005247A" w:rsidRPr="00D83235" w:rsidRDefault="0005247A" w:rsidP="009F563B">
      <w:pPr>
        <w:pStyle w:val="a3"/>
        <w:numPr>
          <w:ilvl w:val="1"/>
          <w:numId w:val="21"/>
        </w:numPr>
        <w:spacing w:before="80" w:after="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Неожиданных темах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(например, </w:t>
      </w:r>
      <w:r w:rsidR="00EA7B8F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рыбалке).</w:t>
      </w:r>
    </w:p>
    <w:p w14:paraId="5463A85A" w14:textId="33FF6161" w:rsidR="0005247A" w:rsidRPr="00D83235" w:rsidRDefault="0005247A" w:rsidP="0023308F">
      <w:pPr>
        <w:pStyle w:val="a3"/>
        <w:numPr>
          <w:ilvl w:val="1"/>
          <w:numId w:val="21"/>
        </w:numPr>
        <w:spacing w:before="80" w:after="12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Неприятных темах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</w:t>
      </w:r>
      <w:r w:rsidR="00EA7B8F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«косяках», </w:t>
      </w:r>
      <w:r w:rsidR="00EA7B8F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«факапах»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и т.п.)</w:t>
      </w:r>
    </w:p>
    <w:p w14:paraId="423A6DEF" w14:textId="23155C6C" w:rsidR="003112E2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 какую бы компанию вы ни пришли, важно понимать, что у любой компании есть целый набор факторов, условий и опыта, который составляет их мир.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Мы называем это «контекстом».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</w:p>
    <w:p w14:paraId="0E3E72FE" w14:textId="0E4C2BF5" w:rsidR="0005247A" w:rsidRDefault="0005247A" w:rsidP="003112E2">
      <w:pPr>
        <w:pStyle w:val="a3"/>
        <w:spacing w:before="120" w:after="60" w:line="240" w:lineRule="auto"/>
        <w:ind w:left="85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Под «контекстом» понимается всё, что составляет их бизнес–ситуацию и то, как они видят мир, связанный с вашим продуктом. В этом может быть много личного, странного, неправильного, откровенно ложного или неприятного вам. Но что бы там ни было – их контекст – это ваша стартовая точка. Они так видят мир и продажа начинается с этой точки.</w:t>
      </w:r>
    </w:p>
    <w:p w14:paraId="1934C946" w14:textId="4B960418" w:rsidR="006F4AC0" w:rsidRDefault="006F4AC0" w:rsidP="003112E2">
      <w:pPr>
        <w:pStyle w:val="a3"/>
        <w:spacing w:before="120" w:after="60" w:line="240" w:lineRule="auto"/>
        <w:ind w:left="85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055F724" w14:textId="1EAAC03D" w:rsidR="006F4AC0" w:rsidRDefault="006F4AC0" w:rsidP="003112E2">
      <w:pPr>
        <w:pStyle w:val="a3"/>
        <w:spacing w:before="120" w:after="60" w:line="240" w:lineRule="auto"/>
        <w:ind w:left="85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57621C0" wp14:editId="7D9E6F21">
            <wp:simplePos x="0" y="0"/>
            <wp:positionH relativeFrom="margin">
              <wp:align>right</wp:align>
            </wp:positionH>
            <wp:positionV relativeFrom="paragraph">
              <wp:posOffset>286461</wp:posOffset>
            </wp:positionV>
            <wp:extent cx="5303211" cy="2848957"/>
            <wp:effectExtent l="0" t="0" r="0" b="8890"/>
            <wp:wrapNone/>
            <wp:docPr id="26" name="Рисунок 26" descr="10 Must-Do Tips for Persuasive Present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0 Must-Do Tips for Persuasive Presentation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211" cy="2848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5A9B03" w14:textId="405A2712" w:rsidR="006F4AC0" w:rsidRDefault="006F4AC0" w:rsidP="003112E2">
      <w:pPr>
        <w:pStyle w:val="a3"/>
        <w:spacing w:before="120" w:after="60" w:line="240" w:lineRule="auto"/>
        <w:ind w:left="851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191B6883" w14:textId="7AD37E8C" w:rsidR="00537B86" w:rsidRDefault="00537B86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408343C9" w14:textId="1B33D913" w:rsidR="006F4AC0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F1B72FD" w14:textId="4B171985" w:rsidR="006F4AC0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503AD357" w14:textId="7BCA8A24" w:rsidR="006F4AC0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422899B" w14:textId="5C05C2F8" w:rsidR="006F4AC0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64157EC1" w14:textId="27ACAA13" w:rsidR="006F4AC0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6056D53" w14:textId="77777777" w:rsidR="006F4AC0" w:rsidRPr="00D83235" w:rsidRDefault="006F4AC0" w:rsidP="00537B86">
      <w:pPr>
        <w:pStyle w:val="a3"/>
        <w:spacing w:before="240" w:after="60" w:line="240" w:lineRule="auto"/>
        <w:ind w:left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0CCE3C24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lastRenderedPageBreak/>
        <w:t>Как выяснить контекст, в котором находится клиент?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Задавать вопросы. Вы должны понимать, что в 100% случаев контекст клиента не будет на 100% тем, что вы ожидаете. В некоторых случаях он будет очень сложным, негативным и неудобным для продажи. Это не важно. Стартовая точка презентации должна учитывать, что у всех всё разное. И составляющие контекста клиента в настоящий момент как минимум следующие:</w:t>
      </w:r>
    </w:p>
    <w:p w14:paraId="5EE5D797" w14:textId="24DA66E5" w:rsidR="0005247A" w:rsidRPr="00D83235" w:rsidRDefault="0005247A" w:rsidP="003112E2">
      <w:pPr>
        <w:pStyle w:val="a3"/>
        <w:numPr>
          <w:ilvl w:val="0"/>
          <w:numId w:val="22"/>
        </w:numPr>
        <w:spacing w:before="120" w:after="6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Они чем-то уже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пользуются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(продукт)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328CA3A2" w14:textId="69AA28B2" w:rsidR="0005247A" w:rsidRPr="00D83235" w:rsidRDefault="0005247A" w:rsidP="003112E2">
      <w:pPr>
        <w:pStyle w:val="a3"/>
        <w:numPr>
          <w:ilvl w:val="0"/>
          <w:numId w:val="22"/>
        </w:numPr>
        <w:spacing w:before="120" w:after="6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Они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 кем-то работают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(конкуренты)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586E4748" w14:textId="3FE815C5" w:rsidR="0005247A" w:rsidRPr="00D83235" w:rsidRDefault="0005247A" w:rsidP="003112E2">
      <w:pPr>
        <w:pStyle w:val="a3"/>
        <w:numPr>
          <w:ilvl w:val="0"/>
          <w:numId w:val="22"/>
        </w:numPr>
        <w:spacing w:before="120" w:after="6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Что-то им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нравится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(есть предпочтения)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19B16F4C" w14:textId="45980FFE" w:rsidR="0005247A" w:rsidRPr="00D83235" w:rsidRDefault="0005247A" w:rsidP="003112E2">
      <w:pPr>
        <w:pStyle w:val="a3"/>
        <w:numPr>
          <w:ilvl w:val="0"/>
          <w:numId w:val="22"/>
        </w:numPr>
        <w:spacing w:before="120" w:after="6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Что-то им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 нравится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(есть проблемы)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47077DCB" w14:textId="75AA4C8D" w:rsidR="0005247A" w:rsidRPr="00D83235" w:rsidRDefault="0005247A" w:rsidP="003112E2">
      <w:pPr>
        <w:pStyle w:val="a3"/>
        <w:numPr>
          <w:ilvl w:val="0"/>
          <w:numId w:val="22"/>
        </w:numPr>
        <w:spacing w:before="120" w:after="6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У них есть </w:t>
      </w:r>
      <w:r w:rsidRPr="003112E2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политики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компании (они что-то обязаны)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05719DA8" w14:textId="2147AFCA" w:rsidR="0005247A" w:rsidRPr="00D83235" w:rsidRDefault="0005247A" w:rsidP="003112E2">
      <w:pPr>
        <w:pStyle w:val="a3"/>
        <w:numPr>
          <w:ilvl w:val="0"/>
          <w:numId w:val="22"/>
        </w:numPr>
        <w:spacing w:before="120" w:after="240" w:line="192" w:lineRule="auto"/>
        <w:ind w:left="1701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У них есть </w:t>
      </w:r>
      <w:r w:rsidRPr="003112E2">
        <w:rPr>
          <w:rFonts w:ascii="Open Sans" w:hAnsi="Open Sans" w:cs="Open Sans"/>
          <w:iCs/>
          <w:color w:val="000000" w:themeColor="text1"/>
          <w:sz w:val="24"/>
          <w:szCs w:val="24"/>
        </w:rPr>
        <w:t>ограничения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(время, бюджет, желания и т.д.)</w:t>
      </w:r>
      <w:r w:rsidR="0023308F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</w:p>
    <w:p w14:paraId="72B9DF64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Также, к технической подготовке относится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подготовка техники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– проектор (должен быть у клиента, но спросите), ноутбук (должен быть заряжен), провода (особенно переходник с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RGB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на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HDMI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), запасная флешка с копией презентации в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PDF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PPTX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, кликер (купите его себе, это удобно), удлинитель (его очень часто не хватает) и другое оборудование.</w:t>
      </w:r>
    </w:p>
    <w:p w14:paraId="5FBBE35B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К психологической подготовке относится ваш настрой. Это уверенность в себе и своих силах, вера в силу своей компании, бренда и продукта, гордость своей профессией, ваша личная харизма, драйв (энергия) и позитив.</w:t>
      </w:r>
    </w:p>
    <w:p w14:paraId="460E06C8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Помните, что на презентации вы должны буть строить и поддерживать </w:t>
      </w:r>
      <w:r w:rsidRPr="00D83235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раппорт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(обстановку доверия и уважения), который вы начали строить и развивать во время телефонных переговоров. «КАК» важнее, чем «ЧТО» вы говорите. Подробнее о раппорте вам расскажут руководители.</w:t>
      </w:r>
    </w:p>
    <w:p w14:paraId="2326EFA3" w14:textId="62DF138D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 некоторых случаях перед презентациями у вас будет </w:t>
      </w:r>
      <w:r w:rsidRPr="00233369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небольшой страх (мандраж) – это нормально.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Даже у опытных продавцов он присутствует. Даже после многих лет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>проведения презентаций. Обычно продавец говорит: «У меня ничего не получится», «Они поймут, что я ничего не понимаю», «А вдруг меня выгонят» и т.д. Такого в реальности не происходит, но сознание рисует страшные картинки.</w:t>
      </w:r>
    </w:p>
    <w:p w14:paraId="27C416E9" w14:textId="77777777" w:rsidR="0005247A" w:rsidRPr="00D83235" w:rsidRDefault="0005247A" w:rsidP="006F4AC0">
      <w:pPr>
        <w:pStyle w:val="a3"/>
        <w:numPr>
          <w:ilvl w:val="0"/>
          <w:numId w:val="21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Есть несколько способов, как </w:t>
      </w:r>
      <w:r w:rsidRPr="00233369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преодолеть страх выступлений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:</w:t>
      </w:r>
    </w:p>
    <w:p w14:paraId="28AFA231" w14:textId="134739CD" w:rsidR="0005247A" w:rsidRPr="00D83235" w:rsidRDefault="0005247A" w:rsidP="00374BE3">
      <w:pPr>
        <w:pStyle w:val="a3"/>
        <w:numPr>
          <w:ilvl w:val="1"/>
          <w:numId w:val="21"/>
        </w:numPr>
        <w:spacing w:after="60" w:line="240" w:lineRule="auto"/>
        <w:ind w:left="1417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Дайте ему быть. Не гоните </w:t>
      </w:r>
      <w:r w:rsidR="0020064F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свой </w:t>
      </w: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страх. Пусть будет. Через минуту или две после начала он обычно уходит.</w:t>
      </w:r>
    </w:p>
    <w:p w14:paraId="74EDF875" w14:textId="77777777" w:rsidR="0005247A" w:rsidRPr="00D83235" w:rsidRDefault="0005247A" w:rsidP="00374BE3">
      <w:pPr>
        <w:pStyle w:val="a3"/>
        <w:numPr>
          <w:ilvl w:val="1"/>
          <w:numId w:val="21"/>
        </w:numPr>
        <w:spacing w:after="60" w:line="240" w:lineRule="auto"/>
        <w:ind w:left="1417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Выпейте стакан воды и поставьте рядом с собой бутылку. Может отпивать из неё в любой момент. Это ок.</w:t>
      </w:r>
    </w:p>
    <w:p w14:paraId="6861855B" w14:textId="77777777" w:rsidR="0005247A" w:rsidRPr="00D83235" w:rsidRDefault="0005247A" w:rsidP="00374BE3">
      <w:pPr>
        <w:pStyle w:val="a3"/>
        <w:numPr>
          <w:ilvl w:val="1"/>
          <w:numId w:val="21"/>
        </w:numPr>
        <w:spacing w:after="60" w:line="240" w:lineRule="auto"/>
        <w:ind w:left="1417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Напишите себе подсказку на бумажке и положите на стол. Не текст, а буллеты – пункты своего выступления. Если забудете, что говорить дальше – просто взгляните.</w:t>
      </w:r>
    </w:p>
    <w:p w14:paraId="0045E0C9" w14:textId="77777777" w:rsidR="0005247A" w:rsidRPr="00D83235" w:rsidRDefault="0005247A" w:rsidP="00374BE3">
      <w:pPr>
        <w:pStyle w:val="a3"/>
        <w:numPr>
          <w:ilvl w:val="1"/>
          <w:numId w:val="21"/>
        </w:numPr>
        <w:spacing w:after="60" w:line="240" w:lineRule="auto"/>
        <w:ind w:left="1417" w:hanging="357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В начале сделайте «смоллток» – расскажите любую историю, как вы сюда доехали или что прочитали за завтраком. Это всех расслабит, включая вас.</w:t>
      </w:r>
    </w:p>
    <w:p w14:paraId="13CD21A4" w14:textId="599ED5D5" w:rsidR="0005247A" w:rsidRDefault="0005247A" w:rsidP="003112E2">
      <w:pPr>
        <w:pStyle w:val="a3"/>
        <w:numPr>
          <w:ilvl w:val="1"/>
          <w:numId w:val="21"/>
        </w:numPr>
        <w:spacing w:before="120" w:after="60" w:line="240" w:lineRule="auto"/>
        <w:ind w:left="1418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iCs/>
          <w:color w:val="000000" w:themeColor="text1"/>
          <w:sz w:val="24"/>
          <w:szCs w:val="24"/>
        </w:rPr>
        <w:t>Выберите самого лояльного человека и смотрите на него. Он будет вам улыбаться и кивать. Это вас поддержит.</w:t>
      </w:r>
    </w:p>
    <w:p w14:paraId="3D7E25FE" w14:textId="6DB6B8EF" w:rsidR="00537B86" w:rsidRPr="00D83235" w:rsidRDefault="002079A6" w:rsidP="00537B86">
      <w:pPr>
        <w:pStyle w:val="a3"/>
        <w:spacing w:before="240" w:after="60" w:line="240" w:lineRule="auto"/>
        <w:ind w:left="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DA916EF" wp14:editId="04B35EF8">
            <wp:extent cx="5400675" cy="3608985"/>
            <wp:effectExtent l="0" t="0" r="0" b="0"/>
            <wp:docPr id="39" name="Рисунок 39" descr="Presentation Skills &amp;amp; Public Speaking — CMG Professional Trai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Presentation Skills &amp;amp; Public Speaking — CMG Professional Traini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00"/>
                    <a:stretch/>
                  </pic:blipFill>
                  <pic:spPr bwMode="auto">
                    <a:xfrm>
                      <a:off x="0" y="0"/>
                      <a:ext cx="5400675" cy="360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D755B8" w14:textId="7210BDBC" w:rsidR="0020064F" w:rsidRPr="00FC02A8" w:rsidRDefault="00E4614E" w:rsidP="0020064F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РАППОРТ.</w:t>
      </w:r>
    </w:p>
    <w:p w14:paraId="6E006342" w14:textId="77777777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Независимо от того, кто вы – «необстрелянный» новичок, который только выходит на тропу больших продаж, опытный продавец с большим стажем или руководитель, который хорошо знает теорию и практику продаж вдоль и поперёк,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вы обязаны знать, что такое «раппорт» и 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как его построить. Без раппорта невозможно представить себе регулярных продаж. Разовые – возможно, регулярные – никогда.</w:t>
      </w:r>
    </w:p>
    <w:p w14:paraId="39B309C5" w14:textId="77777777" w:rsid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С </w:t>
      </w:r>
      <w:r w:rsidR="00443474"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первого разговора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и в течение всего </w:t>
      </w:r>
      <w:r w:rsidR="00443474"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общения с каждым клиентом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, да и вообще с любым собеседником, вы должны строить раппорт. Это важнее, чем совершить продажу. Это цель номер один – и в телефонном разговоре, и при личной встрече.</w:t>
      </w:r>
    </w:p>
    <w:p w14:paraId="576F00FC" w14:textId="16F4322C" w:rsidR="00521361" w:rsidRPr="00443474" w:rsidRDefault="00521361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Термин «раппорт» (ударение на второй слог) пришёл 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в продажи из НЛП, куда он попал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из психологии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,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означает он не просто обмен любезностями и завуалированные комплименты клиенту относительно его секретарши или офиса.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Раппорт – определенный уровень комфорта, который создаётся очень точно и последовательно.</w:t>
      </w:r>
    </w:p>
    <w:p w14:paraId="58859EA9" w14:textId="77777777" w:rsidR="00521361" w:rsidRPr="00443474" w:rsidRDefault="00521361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При правильном подходе продавец медленно, но верно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растапливает первичную холодность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лёд напряжения. Чуть позже незнакомые ещё недавно люди уже достаточно доверяют друг другу, чтобы спокойно разговаривать о проблемах и задачах бизнеса. </w:t>
      </w:r>
    </w:p>
    <w:p w14:paraId="19248E71" w14:textId="77777777" w:rsidR="00521361" w:rsidRPr="00443474" w:rsidRDefault="00521361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Ещё позже, построенный раппорт позволяет выйти на такой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уровень доверия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, что ваш собеседник может откинуться на спинку кресла и отложить следующую встречу, чтобы спокойно обсудить большую ценность и пользу, которую принесла эта встреча обеим сторонам.</w:t>
      </w:r>
    </w:p>
    <w:p w14:paraId="1FECDF01" w14:textId="13900C74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Раппорт начинает строится с первой строчки, с первого слова, с первого взгляда, и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 заканчивается никогда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Это не этап 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продаж, который нужно выполнить в каком-то месте воронки, после чего можно двигаться дальше. Как и репутацию или любовь, раппорт трудно построить, но легко разрушить. </w:t>
      </w:r>
      <w:r w:rsidR="00443474">
        <w:rPr>
          <w:rFonts w:ascii="Open Sans" w:hAnsi="Open Sans" w:cs="Open Sans"/>
          <w:iCs/>
          <w:color w:val="000000" w:themeColor="text1"/>
          <w:sz w:val="24"/>
          <w:szCs w:val="24"/>
        </w:rPr>
        <w:t>П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остроение раппорта в В2В продажах важнее, чем</w:t>
      </w:r>
      <w:r w:rsid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DC0B37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быстрое </w:t>
      </w:r>
      <w:r w:rsidR="00443474">
        <w:rPr>
          <w:rFonts w:ascii="Open Sans" w:hAnsi="Open Sans" w:cs="Open Sans"/>
          <w:iCs/>
          <w:color w:val="000000" w:themeColor="text1"/>
          <w:sz w:val="24"/>
          <w:szCs w:val="24"/>
        </w:rPr>
        <w:t>получение денег</w:t>
      </w:r>
      <w:r w:rsidR="00DC0B37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(хотя многие с этим поспорят)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 </w:t>
      </w:r>
    </w:p>
    <w:p w14:paraId="0AB6115F" w14:textId="1F69103A" w:rsidR="009E0146" w:rsidRPr="009E0146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</w:pPr>
      <w:r w:rsidRPr="00521361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Раппорт – это обстановка взаимного доверия, доброжелательности, открытости и и уважения. Это особая атмосфера, в рамках которой и продавец, и клиент могут расслабиться и спокойно поговорить. 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Разговор без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громких рекламных фраз и напыщенных речеей. Раппорт – 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основа того, что я называю 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SMART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  <w:t>SALES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. Э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то 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создание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приятной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521361"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и позитивной атмосферы 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обмена мнениями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умных людей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Раппорт – э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то не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то,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«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ЧТО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» вы говорите, а «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КАК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»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вы это делаете</w:t>
      </w:r>
      <w:r w:rsidRPr="009E0146">
        <w:rPr>
          <w:rFonts w:ascii="Open Sans" w:hAnsi="Open Sans" w:cs="Open Sans"/>
          <w:iCs/>
          <w:color w:val="000000" w:themeColor="text1"/>
          <w:sz w:val="24"/>
          <w:szCs w:val="24"/>
        </w:rPr>
        <w:t>.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</w:p>
    <w:p w14:paraId="24647456" w14:textId="04594714" w:rsidR="00521361" w:rsidRPr="00E4614E" w:rsidRDefault="009E0146" w:rsidP="009E0146">
      <w:pPr>
        <w:pStyle w:val="a3"/>
        <w:spacing w:before="360" w:after="240" w:line="192" w:lineRule="auto"/>
        <w:ind w:left="851"/>
        <w:contextualSpacing w:val="0"/>
        <w:jc w:val="center"/>
        <w:rPr>
          <w:b/>
          <w:bCs/>
          <w:iCs/>
          <w:color w:val="BF8F00" w:themeColor="accent4" w:themeShade="BF"/>
          <w:sz w:val="40"/>
          <w:szCs w:val="40"/>
        </w:rPr>
      </w:pPr>
      <w:r w:rsidRPr="00E4614E">
        <w:rPr>
          <w:b/>
          <w:bCs/>
          <w:iCs/>
          <w:color w:val="BF8F00" w:themeColor="accent4" w:themeShade="BF"/>
          <w:sz w:val="40"/>
          <w:szCs w:val="40"/>
        </w:rPr>
        <w:t xml:space="preserve">ВСЁ, ЧТО ВЫ ДЕЛАЕТЕ И ГОВОРИТЕ </w:t>
      </w:r>
      <w:r w:rsidRPr="00E4614E">
        <w:rPr>
          <w:b/>
          <w:bCs/>
          <w:iCs/>
          <w:color w:val="BF8F00" w:themeColor="accent4" w:themeShade="BF"/>
          <w:sz w:val="40"/>
          <w:szCs w:val="40"/>
        </w:rPr>
        <w:br/>
        <w:t>НА ВСТРЕЧЕ, УСИЛИВАЕТ, ПОДДЕРЖИВАЕТ ИЛИ РАЗРУШАЕТ РАППОРТ.</w:t>
      </w:r>
    </w:p>
    <w:p w14:paraId="20543FAA" w14:textId="4022D843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802DD">
        <w:rPr>
          <w:noProof/>
        </w:rPr>
        <w:drawing>
          <wp:anchor distT="0" distB="0" distL="114300" distR="114300" simplePos="0" relativeHeight="251667456" behindDoc="0" locked="0" layoutInCell="1" allowOverlap="1" wp14:anchorId="28BEB621" wp14:editId="67DE0E30">
            <wp:simplePos x="0" y="0"/>
            <wp:positionH relativeFrom="column">
              <wp:posOffset>243814</wp:posOffset>
            </wp:positionH>
            <wp:positionV relativeFrom="paragraph">
              <wp:posOffset>231749</wp:posOffset>
            </wp:positionV>
            <wp:extent cx="5164531" cy="3441961"/>
            <wp:effectExtent l="0" t="0" r="0" b="6350"/>
            <wp:wrapNone/>
            <wp:docPr id="1" name="Рисунок 1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531" cy="3441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808EF9" w14:textId="01970B87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48A0E8CF" w14:textId="4EA7680C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3409C77B" w14:textId="0A858A99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261CB4FC" w14:textId="4553A62F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655D311F" w14:textId="43327037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0107D4C9" w14:textId="247ADE97" w:rsidR="00CA7F43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18BA09D8" w14:textId="77777777" w:rsidR="00CA7F43" w:rsidRPr="00521361" w:rsidRDefault="00CA7F43" w:rsidP="00CA7F43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</w:p>
    <w:p w14:paraId="6E59FB2C" w14:textId="77777777" w:rsidR="00CA7F43" w:rsidRDefault="00CA7F43" w:rsidP="00CA7F43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521361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Через несколько секунд в любом разговоре любому человеку становится понятно,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хочет ли он продолжать с вами разговор</w:t>
      </w:r>
      <w:r w:rsidRPr="00521361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или нет. Это чисто эмоциональное восприятие двух людей друг друга. Восприятие вашей личности, вашей харизмы другим человеком через призму своего взгляда на мир. И, наоборот, восприятие его вами.</w:t>
      </w:r>
    </w:p>
    <w:p w14:paraId="5229FC39" w14:textId="2F42A39A" w:rsidR="00C95138" w:rsidRPr="00CA7F43" w:rsidRDefault="0020064F" w:rsidP="00CA7F43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Вспомните, наверняка вам хотя бы раз звонили из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«службы клиентской поддержки</w:t>
      </w:r>
      <w:r w:rsid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»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CA7F43">
        <w:rPr>
          <w:rFonts w:ascii="Open Sans" w:hAnsi="Open Sans" w:cs="Open Sans"/>
          <w:iCs/>
          <w:color w:val="000000" w:themeColor="text1"/>
          <w:sz w:val="24"/>
          <w:szCs w:val="24"/>
        </w:rPr>
        <w:t>вашего банка</w:t>
      </w:r>
      <w:r w:rsidR="009E0146" w:rsidRPr="00CA7F43">
        <w:rPr>
          <w:rFonts w:ascii="Open Sans" w:hAnsi="Open Sans" w:cs="Open Sans"/>
          <w:iCs/>
          <w:color w:val="000000" w:themeColor="text1"/>
          <w:sz w:val="24"/>
          <w:szCs w:val="24"/>
        </w:rPr>
        <w:t>, страховой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компании, стоматологического кабинета или откуда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-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то ещё. Это колл–центры. Обычно это девушки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и юноши с 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с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холодными хорошо 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поставленными голос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а</w:t>
      </w:r>
      <w:r w:rsidR="009E0146">
        <w:rPr>
          <w:rFonts w:ascii="Open Sans" w:hAnsi="Open Sans" w:cs="Open Sans"/>
          <w:iCs/>
          <w:color w:val="000000" w:themeColor="text1"/>
          <w:sz w:val="24"/>
          <w:szCs w:val="24"/>
        </w:rPr>
        <w:t>м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и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, которые начина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ют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звонок с фразы «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Добрый день! С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пешим обрадовать вас уникальным предложением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!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».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Скорее всего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с первой же фразы вы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хотелось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повесить трубку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, верно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?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Почему вам хотелось </w:t>
      </w:r>
      <w:r w:rsidR="00D96854"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закончить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разговор</w:t>
      </w:r>
      <w:r w:rsidR="00D96854"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 </w:t>
      </w: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ещё до того, как вы узнали суть предложения?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Правильно! Потому что звонящему на самом деле было наплевать на вас. Вы у него были сто сорок восьмой в списке и от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того, купите вы или нет, и от вашего ответа, от настроения и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реак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ц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ии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,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ему ни хорошо, ни плохо. Он тут же начнёт звонить следующему. Потому что ему важнее количество звонков, чем качество. И ещё потому, что для всех этих звонков использовался один и тот же зазженный скрипт. И ни один из них даже не попытался построить с вами раппорт.</w:t>
      </w:r>
    </w:p>
    <w:p w14:paraId="54B4419F" w14:textId="0DFFE0D1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CA7F43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Построение раппорта жизненно необходимо для компании, для отдела, для продавца, для продаж в целом и для каждой отдельной сделки в частности.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br/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Без построенного раппорта любой продавец будет звучать и выглядеть как робот, главная цель которого – 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«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впарить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»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вам никому не нужную хрень.</w:t>
      </w:r>
    </w:p>
    <w:p w14:paraId="2246497B" w14:textId="4A1B18E3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При том, что раппорт является одним из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ключевых и фундаментальных понятий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в продаже и в бизнесе, до сих пор его роль в российских продажах была недооценена и практически не встречалась в книгах и тренингах даже ведущих тренеров по продажам</w:t>
      </w:r>
      <w:r w:rsidR="00CA7F43">
        <w:rPr>
          <w:rFonts w:ascii="Open Sans" w:hAnsi="Open Sans" w:cs="Open Sans"/>
          <w:iCs/>
          <w:color w:val="000000" w:themeColor="text1"/>
          <w:sz w:val="24"/>
          <w:szCs w:val="24"/>
        </w:rPr>
        <w:t>, где говорилось лишь о «подстройке».</w:t>
      </w:r>
    </w:p>
    <w:p w14:paraId="7D7DA98E" w14:textId="77777777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Тем не менее, роль раппорта невозможно переоценить и первое, что должен уяснить себе продавец, это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«Золотое правило продаж»,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которое я вывел около 20 лет назад и с тех пор, сколько бы я не узнавал новое о продажах, и сколько бы я ни провёл тренингов, оно звучит неизменно:</w:t>
      </w:r>
    </w:p>
    <w:p w14:paraId="58DE9D6D" w14:textId="155A62D0" w:rsidR="0020064F" w:rsidRPr="00E4614E" w:rsidRDefault="0020064F" w:rsidP="00521361">
      <w:pPr>
        <w:pStyle w:val="a3"/>
        <w:spacing w:before="360" w:after="240" w:line="192" w:lineRule="auto"/>
        <w:ind w:left="851"/>
        <w:contextualSpacing w:val="0"/>
        <w:jc w:val="center"/>
        <w:rPr>
          <w:b/>
          <w:bCs/>
          <w:iCs/>
          <w:color w:val="BF8F00" w:themeColor="accent4" w:themeShade="BF"/>
          <w:sz w:val="40"/>
          <w:szCs w:val="40"/>
        </w:rPr>
      </w:pPr>
      <w:r w:rsidRPr="00E4614E">
        <w:rPr>
          <w:b/>
          <w:bCs/>
          <w:iCs/>
          <w:color w:val="BF8F00" w:themeColor="accent4" w:themeShade="BF"/>
          <w:sz w:val="40"/>
          <w:szCs w:val="40"/>
        </w:rPr>
        <w:t>СНАЧАЛА ПРОДАВЕЦ ДОЛЖЕН ПОСТРОИТЬ РАППОРТ, И ЛИШЬ ПОТОМ ПРОДАВАТЬ.</w:t>
      </w:r>
    </w:p>
    <w:p w14:paraId="6F4A4DB7" w14:textId="77777777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Я знаю, что вы думаете. Как и все гениальные законы это правило выглядит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слишком просто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, чтобы считать его гениальным. Возможно, у вас даже промелькнула мысль наподобие «Ну это же и так понятно… Тоже мне, Америку открыл!». Да, понятно, но внедрено ли это в ваши звонки и продажи? Используете ли вы это? Применяете? Точно?</w:t>
      </w:r>
    </w:p>
    <w:p w14:paraId="247305E9" w14:textId="3FC776F8" w:rsidR="0020064F" w:rsidRPr="00C95138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Первое впечатление часто бывает обманчивым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. Мысль может казаться простой, но, поверьте, она стоит миллионы долларов. Как только вы или ваши продавцы научатся строить, развивать и поддерживать раппорт, ваши продажи не просто помчатся галопом, они полетят вперёд со скоростью курьерского поезда.</w:t>
      </w:r>
    </w:p>
    <w:p w14:paraId="026745A9" w14:textId="0373D92D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Если начинающих продавцов попросить построить раппорт сразу после прочтения этой </w:t>
      </w:r>
      <w:r w:rsidR="00D96854">
        <w:rPr>
          <w:rFonts w:ascii="Open Sans" w:hAnsi="Open Sans" w:cs="Open Sans"/>
          <w:iCs/>
          <w:color w:val="000000" w:themeColor="text1"/>
          <w:sz w:val="24"/>
          <w:szCs w:val="24"/>
        </w:rPr>
        <w:t>книги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, у большинства, к сожалению, это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не получится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. Да, на словах, вроде, </w:t>
      </w:r>
      <w:r w:rsidR="008729E0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всё 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понятно, но дьявол</w:t>
      </w:r>
      <w:r w:rsidR="008729E0">
        <w:rPr>
          <w:rFonts w:ascii="Open Sans" w:hAnsi="Open Sans" w:cs="Open Sans"/>
          <w:iCs/>
          <w:color w:val="000000" w:themeColor="text1"/>
          <w:sz w:val="24"/>
          <w:szCs w:val="24"/>
        </w:rPr>
        <w:t>, как всегда,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кроется в деталях. Трудно сразу взять и стать другом.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 xml:space="preserve">Ошибка заключается в том, что они начинают изображать друга и раскрепощённого человека. 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>Но мало кто из нас может назвать себя профессиональным актёром, чтобы сыграть эту роль настолько органично, чтобы клиент этого не заметил. Заметит.</w:t>
      </w:r>
    </w:p>
    <w:p w14:paraId="4EE82475" w14:textId="71A292FD" w:rsidR="0020064F" w:rsidRPr="00443474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Но и уверенных в себе продавцов есть проблемы. Когда я им рассказываю про раппорт, у них обычно не возникает никаких вопросов. Мол, всё понятно. Да, термин был многим не знаком, но идея понятна.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«Мы это всегда делаем», говорят они.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lastRenderedPageBreak/>
        <w:t xml:space="preserve">Никаких проблем. Возможно, я вас сейчас немного удивлю, но у 80% продавцов, которые считают себя опытными, также не получится построить раппорт с новым клиентом. Особенно, если речь идёт об ЛПР и топ-менеджерах высшего звена. </w:t>
      </w:r>
    </w:p>
    <w:p w14:paraId="3ACB81F6" w14:textId="2D37B1F7" w:rsidR="0020064F" w:rsidRDefault="0020064F" w:rsidP="006F4AC0">
      <w:pPr>
        <w:pStyle w:val="a3"/>
        <w:numPr>
          <w:ilvl w:val="0"/>
          <w:numId w:val="27"/>
        </w:numPr>
        <w:spacing w:before="360" w:after="60" w:line="240" w:lineRule="auto"/>
        <w:ind w:left="850" w:hanging="425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</w:rPr>
      </w:pP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Почему? Потому что для таких вещей </w:t>
      </w:r>
      <w:r w:rsidRPr="008729E0">
        <w:rPr>
          <w:rFonts w:ascii="Open Sans" w:hAnsi="Open Sans" w:cs="Open Sans"/>
          <w:b/>
          <w:bCs/>
          <w:iCs/>
          <w:color w:val="000000" w:themeColor="text1"/>
          <w:sz w:val="24"/>
          <w:szCs w:val="24"/>
        </w:rPr>
        <w:t>нужен навык.</w:t>
      </w:r>
      <w:r w:rsidRPr="00443474">
        <w:rPr>
          <w:rFonts w:ascii="Open Sans" w:hAnsi="Open Sans" w:cs="Open Sans"/>
          <w:iCs/>
          <w:color w:val="000000" w:themeColor="text1"/>
          <w:sz w:val="24"/>
          <w:szCs w:val="24"/>
        </w:rPr>
        <w:t xml:space="preserve"> И если бы меня спросили какой навык нужен продавцу в первую очередь – я, ни капли не сомневаясь, ответил бы: «Умение строить раппорт». Я знаю, что говорю. Ориентируясь на многолетний личный опыт участия в крупных сделках и изучения продаж в сотнях компаниях, я могу с полной уверенностью утверждать, что среди 150 навыков, которые в той или иной степени влияют на успех отдельной сделки и успешности продавца в целом, раппорт занимает безусловное первое место.</w:t>
      </w:r>
    </w:p>
    <w:p w14:paraId="4CB30A5A" w14:textId="3463DF08" w:rsidR="008729E0" w:rsidRPr="008729E0" w:rsidRDefault="008729E0" w:rsidP="008729E0">
      <w:pPr>
        <w:pStyle w:val="a3"/>
        <w:spacing w:before="360" w:after="60" w:line="240" w:lineRule="auto"/>
        <w:ind w:left="850"/>
        <w:contextualSpacing w:val="0"/>
        <w:rPr>
          <w:rFonts w:ascii="Open Sans" w:hAnsi="Open Sans" w:cs="Open Sans"/>
          <w:iCs/>
          <w:color w:val="000000" w:themeColor="text1"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49F34D32" wp14:editId="0D612277">
            <wp:extent cx="4729554" cy="3686861"/>
            <wp:effectExtent l="0" t="0" r="0" b="8890"/>
            <wp:docPr id="5" name="Рисунок 5" descr="How to get to the point in writing and speeches | Editor Gro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ow to get to the point in writing and speeches | Editor Group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5"/>
                    <a:stretch/>
                  </pic:blipFill>
                  <pic:spPr bwMode="auto">
                    <a:xfrm>
                      <a:off x="0" y="0"/>
                      <a:ext cx="4749677" cy="3702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396EDA" w14:textId="77777777" w:rsidR="008729E0" w:rsidRDefault="008729E0">
      <w:pP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</w:pPr>
      <w:r>
        <w:rPr>
          <w:rFonts w:ascii="Open Sans" w:eastAsia="Times New Roman" w:hAnsi="Open Sans" w:cs="Open Sans"/>
          <w:b/>
          <w:bCs/>
          <w:iCs/>
          <w:color w:val="BF8F00" w:themeColor="accent4" w:themeShade="BF"/>
          <w:sz w:val="40"/>
          <w:szCs w:val="40"/>
          <w:lang w:eastAsia="ru-RU"/>
        </w:rPr>
        <w:br w:type="page"/>
      </w:r>
    </w:p>
    <w:p w14:paraId="3F9040E9" w14:textId="0F37F187" w:rsidR="0005247A" w:rsidRPr="00FC02A8" w:rsidRDefault="00E4614E" w:rsidP="00D83235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ЭТАПЫ ПРЕЗЕНТАЦИИ.</w:t>
      </w:r>
    </w:p>
    <w:p w14:paraId="1C16F28F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План – последовательность этапов, которые вы последовательно проговариваете. План может меняться, в зависимости от задач, отведённого времени и других факторов. Составьте, выучите его и имейте его перед глазами в качестве страховки, но чем больше у вас будет практики – тем меньше он вам будет нужен.</w:t>
      </w:r>
    </w:p>
    <w:p w14:paraId="376421AE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В реальности часто вы будете делать презентацию после некоторого диалога, в рамках которого вы сможете задать вопросы и получить ответы, которые будете использовать в своей презентации. Поэтому некоторые этапы (такие, как «Приветствие») вам будут не нужны.</w:t>
      </w:r>
    </w:p>
    <w:p w14:paraId="176CDFDD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Но иногда вам придётся делать «чистую» презентацию (без диалога или для незнакомой аудитории), поэтому план составлен, исходя именно из такого сценария.</w:t>
      </w:r>
    </w:p>
    <w:p w14:paraId="46D4D7FC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Помните про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язык тела</w:t>
      </w: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 – стойте свободно (если вы делаете презентацию стоя), жестикулируйте чуть больше, чем обычно. Старайтесь держать глазной контакт с каждым. Если людей много – обводите аудиторию глазами по маршруту напоминающему букву «М».</w:t>
      </w:r>
    </w:p>
    <w:p w14:paraId="6E6EA8F3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Старайтесь ничего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не теребить руками</w:t>
      </w: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. Не сцепляйте крепко руки, но и не держите их открытыми. Чуть понаблюдайте за тем, как держат руки известные международные политики (их этому обучают) и спикеры (они делают это красиво) – Трамп, Обама, Макрон, Тони Роббинс, Арнольд Шварценеггер и т.д.</w:t>
      </w:r>
    </w:p>
    <w:p w14:paraId="26545A48" w14:textId="77777777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В случае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вопросов из зала</w:t>
      </w: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, выслушайте, ответьте, потом продолжайте. Иногда можно спросить: «Я ответил?» или «Можем двигаться дальше?», но не обязательно.</w:t>
      </w:r>
    </w:p>
    <w:p w14:paraId="0D183422" w14:textId="4A184B10" w:rsidR="0005247A" w:rsidRPr="00D83235" w:rsidRDefault="0005247A" w:rsidP="00233369">
      <w:pPr>
        <w:spacing w:after="6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В случае </w:t>
      </w: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>негатива или давления</w:t>
      </w: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, не паникуйте и постарайтесь не показывать, что вам это неприятно. Выслушайте, кивните, что поняли, а потом твёрдо скажите: «Я вас понял, это важный вопрос, но, если можно, я предлагаю обсудить его чуть позже, а сейчас, если позволите, я хотел бы рассказать ещё несколько важных деталей, связанных с нашим подходом…».</w:t>
      </w:r>
    </w:p>
    <w:p w14:paraId="7494A3C3" w14:textId="7ECB31E3" w:rsidR="0005247A" w:rsidRPr="00233369" w:rsidRDefault="0005247A" w:rsidP="00233369">
      <w:pPr>
        <w:pStyle w:val="a3"/>
        <w:spacing w:after="120" w:line="20" w:lineRule="atLeast"/>
        <w:ind w:left="762"/>
        <w:rPr>
          <w:rFonts w:ascii="Open Sans" w:hAnsi="Open Sans" w:cs="Open Sans"/>
          <w:b/>
          <w:iCs/>
          <w:sz w:val="40"/>
          <w:szCs w:val="40"/>
        </w:rPr>
      </w:pPr>
      <w:r w:rsidRPr="00233369">
        <w:rPr>
          <w:rFonts w:ascii="Open Sans" w:hAnsi="Open Sans" w:cs="Open Sans"/>
          <w:b/>
          <w:iCs/>
          <w:sz w:val="40"/>
          <w:szCs w:val="40"/>
        </w:rPr>
        <w:lastRenderedPageBreak/>
        <w:t>План</w:t>
      </w:r>
      <w:r w:rsidR="007A3828">
        <w:rPr>
          <w:rFonts w:ascii="Open Sans" w:hAnsi="Open Sans" w:cs="Open Sans"/>
          <w:b/>
          <w:iCs/>
          <w:sz w:val="40"/>
          <w:szCs w:val="40"/>
        </w:rPr>
        <w:t xml:space="preserve"> презентации</w:t>
      </w:r>
      <w:r w:rsidRPr="00233369">
        <w:rPr>
          <w:rFonts w:ascii="Open Sans" w:hAnsi="Open Sans" w:cs="Open Sans"/>
          <w:b/>
          <w:iCs/>
          <w:sz w:val="40"/>
          <w:szCs w:val="40"/>
        </w:rPr>
        <w:t>.</w:t>
      </w:r>
    </w:p>
    <w:p w14:paraId="1D458602" w14:textId="77777777" w:rsidR="0005247A" w:rsidRPr="00E4614E" w:rsidRDefault="0005247A" w:rsidP="001B26C1">
      <w:pPr>
        <w:spacing w:before="240" w:after="240" w:line="192" w:lineRule="auto"/>
        <w:ind w:left="851"/>
        <w:rPr>
          <w:rFonts w:ascii="Open Sans" w:hAnsi="Open Sans" w:cs="Open Sans"/>
          <w:b/>
          <w:iCs/>
          <w:color w:val="BF8F00" w:themeColor="accent4" w:themeShade="BF"/>
          <w:sz w:val="28"/>
          <w:szCs w:val="28"/>
        </w:rPr>
      </w:pPr>
      <w:r w:rsidRPr="00E4614E"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  <w:t>ПРИВЕТСТВИЕ</w:t>
      </w:r>
    </w:p>
    <w:p w14:paraId="0F32B9F8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Здороваемся.</w:t>
      </w:r>
    </w:p>
    <w:p w14:paraId="28151E43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Представляемся.</w:t>
      </w:r>
    </w:p>
    <w:p w14:paraId="4D36A889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Благодарим организаторов.</w:t>
      </w:r>
    </w:p>
    <w:p w14:paraId="44EC7273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Делаем комплимент (опционально).</w:t>
      </w:r>
    </w:p>
    <w:p w14:paraId="3DEF8815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Рассказываем о цели (как мы её видим).</w:t>
      </w:r>
    </w:p>
    <w:p w14:paraId="29447375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Спрашиваем, есть ли какие-то вопросы до начала.</w:t>
      </w:r>
    </w:p>
    <w:p w14:paraId="420E2393" w14:textId="77777777" w:rsidR="0005247A" w:rsidRPr="00E4614E" w:rsidRDefault="0005247A" w:rsidP="001B26C1">
      <w:pPr>
        <w:spacing w:before="240" w:after="240" w:line="192" w:lineRule="auto"/>
        <w:ind w:left="851"/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</w:pPr>
      <w:r w:rsidRPr="00E4614E"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  <w:t>ОБЩАЯ ЧАСТЬ</w:t>
      </w:r>
    </w:p>
    <w:p w14:paraId="3377909A" w14:textId="13171CF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left="1797" w:hanging="357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Компания (</w:t>
      </w:r>
      <w:r w:rsidR="007A3828">
        <w:rPr>
          <w:rFonts w:ascii="Open Sans" w:hAnsi="Open Sans" w:cs="Open Sans"/>
          <w:i/>
          <w:color w:val="000000" w:themeColor="text1"/>
          <w:sz w:val="24"/>
          <w:szCs w:val="24"/>
        </w:rPr>
        <w:t>история, миссия, ценности</w:t>
      </w: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).</w:t>
      </w:r>
    </w:p>
    <w:p w14:paraId="0CF32164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left="1797" w:hanging="357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Наш продукт и услуги.</w:t>
      </w:r>
    </w:p>
    <w:p w14:paraId="6654AAB4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left="1797" w:hanging="357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Команда и территориальный охват.</w:t>
      </w:r>
    </w:p>
    <w:p w14:paraId="5925B021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Выполненные проекты (опыт, референс).</w:t>
      </w:r>
    </w:p>
    <w:p w14:paraId="15E2BBAE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Проблематика (с чем часто сталкиваемся).</w:t>
      </w:r>
    </w:p>
    <w:p w14:paraId="3646C5F2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Наш подход (как обычно решаем и что получаем).</w:t>
      </w:r>
    </w:p>
    <w:p w14:paraId="5424B68B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Ещё преимущества (цифры).</w:t>
      </w:r>
    </w:p>
    <w:p w14:paraId="1F7BE656" w14:textId="77777777" w:rsidR="0005247A" w:rsidRPr="00E4614E" w:rsidRDefault="0005247A" w:rsidP="0005247A">
      <w:pPr>
        <w:spacing w:before="240" w:after="240" w:line="192" w:lineRule="auto"/>
        <w:ind w:left="851"/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</w:pPr>
      <w:r w:rsidRPr="00E4614E"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  <w:t>КОНКРЕТИКА</w:t>
      </w:r>
    </w:p>
    <w:p w14:paraId="6F404409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Задача клиента (как мы её понимаем).</w:t>
      </w:r>
    </w:p>
    <w:p w14:paraId="0F7F0276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Проблематика (если есть, как мы её понимаем).</w:t>
      </w:r>
    </w:p>
    <w:p w14:paraId="168E1FA5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Что мы предлагаем (одно из решений).</w:t>
      </w:r>
    </w:p>
    <w:p w14:paraId="6560A7F3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Как это может быть реализовано (наше виденье).</w:t>
      </w:r>
    </w:p>
    <w:p w14:paraId="4817F928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Что это даст клиенту (эффект и возможные цифры).</w:t>
      </w:r>
    </w:p>
    <w:p w14:paraId="5ABE523D" w14:textId="4225A0C9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right="-143"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 xml:space="preserve">Кейс (пример, когда тот же подход решил </w:t>
      </w:r>
      <w:r w:rsidR="007A3828">
        <w:rPr>
          <w:rFonts w:ascii="Open Sans" w:hAnsi="Open Sans" w:cs="Open Sans"/>
          <w:i/>
          <w:color w:val="000000" w:themeColor="text1"/>
          <w:sz w:val="24"/>
          <w:szCs w:val="24"/>
        </w:rPr>
        <w:t xml:space="preserve">ту же </w:t>
      </w: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задачу</w:t>
      </w:r>
      <w:r w:rsidR="007A3828">
        <w:rPr>
          <w:rFonts w:ascii="Open Sans" w:hAnsi="Open Sans" w:cs="Open Sans"/>
          <w:i/>
          <w:color w:val="000000" w:themeColor="text1"/>
          <w:sz w:val="24"/>
          <w:szCs w:val="24"/>
        </w:rPr>
        <w:t>)</w:t>
      </w: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).</w:t>
      </w:r>
    </w:p>
    <w:p w14:paraId="5265DEC7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Какие могут быть ближайшие шаги (призыв к действию).</w:t>
      </w:r>
    </w:p>
    <w:p w14:paraId="2920525C" w14:textId="77777777" w:rsidR="0005247A" w:rsidRPr="00E4614E" w:rsidRDefault="0005247A" w:rsidP="0005247A">
      <w:pPr>
        <w:spacing w:before="240" w:after="240" w:line="192" w:lineRule="auto"/>
        <w:ind w:left="851"/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</w:pPr>
      <w:r w:rsidRPr="00E4614E">
        <w:rPr>
          <w:rFonts w:ascii="Open Sans" w:hAnsi="Open Sans" w:cs="Open Sans"/>
          <w:b/>
          <w:iCs/>
          <w:color w:val="BF8F00" w:themeColor="accent4" w:themeShade="BF"/>
          <w:sz w:val="28"/>
          <w:szCs w:val="28"/>
          <w:highlight w:val="black"/>
        </w:rPr>
        <w:t>ЗАКЛЮЧЕНИЕ</w:t>
      </w:r>
    </w:p>
    <w:p w14:paraId="580453A2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Подытоживаем (кратко что мы предлагаем).</w:t>
      </w:r>
    </w:p>
    <w:p w14:paraId="3909613E" w14:textId="77777777" w:rsidR="0005247A" w:rsidRPr="00CF38AB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Благодарим за внимание.</w:t>
      </w:r>
    </w:p>
    <w:p w14:paraId="37E456E0" w14:textId="38961A82" w:rsidR="0005247A" w:rsidRDefault="0005247A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 w:rsidRPr="00CF38AB">
        <w:rPr>
          <w:rFonts w:ascii="Open Sans" w:hAnsi="Open Sans" w:cs="Open Sans"/>
          <w:i/>
          <w:color w:val="000000" w:themeColor="text1"/>
          <w:sz w:val="24"/>
          <w:szCs w:val="24"/>
        </w:rPr>
        <w:t>Предлагаем перейти к вопросам и ответам.</w:t>
      </w:r>
      <w:bookmarkEnd w:id="2"/>
    </w:p>
    <w:p w14:paraId="7183BEBF" w14:textId="31D3667A" w:rsidR="007A3828" w:rsidRDefault="007A3828" w:rsidP="0005247A">
      <w:pPr>
        <w:pStyle w:val="a3"/>
        <w:numPr>
          <w:ilvl w:val="0"/>
          <w:numId w:val="14"/>
        </w:numPr>
        <w:spacing w:before="120" w:after="60" w:line="192" w:lineRule="auto"/>
        <w:ind w:hanging="524"/>
        <w:contextualSpacing w:val="0"/>
        <w:rPr>
          <w:rFonts w:ascii="Open Sans" w:hAnsi="Open Sans" w:cs="Open Sans"/>
          <w:i/>
          <w:color w:val="000000" w:themeColor="text1"/>
          <w:sz w:val="24"/>
          <w:szCs w:val="24"/>
        </w:rPr>
      </w:pPr>
      <w:r>
        <w:rPr>
          <w:rFonts w:ascii="Open Sans" w:hAnsi="Open Sans" w:cs="Open Sans"/>
          <w:i/>
          <w:color w:val="000000" w:themeColor="text1"/>
          <w:sz w:val="24"/>
          <w:szCs w:val="24"/>
        </w:rPr>
        <w:t>Прощаемся.</w:t>
      </w:r>
    </w:p>
    <w:p w14:paraId="4DE59090" w14:textId="5D4DFF87" w:rsidR="0005247A" w:rsidRPr="00E4614E" w:rsidRDefault="00E4614E" w:rsidP="00D83235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РЕЧЕВЫЕ МОДУЛИ (СКРИПТ)</w:t>
      </w: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br/>
      </w:r>
      <w:r w:rsidR="00D83235"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t xml:space="preserve">   </w:t>
      </w:r>
      <w:r w:rsidR="0005247A"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highlight w:val="lightGray"/>
          <w:lang w:eastAsia="ru-RU"/>
        </w:rPr>
        <w:t>ПРИВЕТСТВИЕ.</w:t>
      </w:r>
    </w:p>
    <w:p w14:paraId="771DEA38" w14:textId="6A262636" w:rsidR="002079A6" w:rsidRPr="002079A6" w:rsidRDefault="002079A6" w:rsidP="002079A6">
      <w:pPr>
        <w:spacing w:after="240" w:line="20" w:lineRule="atLeast"/>
        <w:ind w:left="851"/>
        <w:rPr>
          <w:rFonts w:ascii="Open Sans" w:hAnsi="Open Sans" w:cs="Open Sans"/>
          <w:bCs/>
          <w:iCs/>
          <w:color w:val="000000" w:themeColor="text1"/>
          <w:sz w:val="24"/>
          <w:szCs w:val="24"/>
        </w:rPr>
      </w:pPr>
      <w:r w:rsidRPr="00D83235">
        <w:rPr>
          <w:rFonts w:ascii="Open Sans" w:hAnsi="Open Sans" w:cs="Open Sans"/>
          <w:b/>
          <w:iCs/>
          <w:color w:val="000000" w:themeColor="text1"/>
          <w:sz w:val="24"/>
          <w:szCs w:val="24"/>
        </w:rPr>
        <w:t xml:space="preserve">Смоллток. </w:t>
      </w:r>
      <w:r w:rsidRPr="00D83235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>Если есть пара минут до официального начала – чуть-чуть поболтайте ни о чём с ближайшими людьми.</w:t>
      </w:r>
      <w:r w:rsidRPr="00CF38AB">
        <w:rPr>
          <w:rFonts w:ascii="Open Sans" w:hAnsi="Open Sans" w:cs="Open Sans"/>
          <w:bCs/>
          <w:iCs/>
          <w:color w:val="000000" w:themeColor="text1"/>
          <w:sz w:val="24"/>
          <w:szCs w:val="24"/>
        </w:rPr>
        <w:t xml:space="preserve"> Дружески, позитивно, но не очень весело и без анекдотов. Сдержанно, дружелюбно, делово. Природа, парковки, вчерашний футбол и т.д. Как всегда, избегайте темы секса, религии, политики и вашего отношения к продуктам конкурентов. Будьте этичны. Иногда смоллток можно сделать и после приветствия. Это может помочь растопить лёд.</w:t>
      </w:r>
    </w:p>
    <w:tbl>
      <w:tblPr>
        <w:tblStyle w:val="ad"/>
        <w:tblW w:w="0" w:type="auto"/>
        <w:tblInd w:w="762" w:type="dxa"/>
        <w:tblLook w:val="04A0" w:firstRow="1" w:lastRow="0" w:firstColumn="1" w:lastColumn="0" w:noHBand="0" w:noVBand="1"/>
      </w:tblPr>
      <w:tblGrid>
        <w:gridCol w:w="899"/>
        <w:gridCol w:w="6834"/>
      </w:tblGrid>
      <w:tr w:rsidR="0005247A" w:rsidRPr="00CF38AB" w14:paraId="171E6EF8" w14:textId="77777777" w:rsidTr="00DC306D">
        <w:tc>
          <w:tcPr>
            <w:tcW w:w="934" w:type="dxa"/>
            <w:shd w:val="clear" w:color="auto" w:fill="E7E6E6" w:themeFill="background2"/>
          </w:tcPr>
          <w:p w14:paraId="7AE7BF32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Этап</w:t>
            </w:r>
          </w:p>
        </w:tc>
        <w:tc>
          <w:tcPr>
            <w:tcW w:w="8499" w:type="dxa"/>
            <w:shd w:val="clear" w:color="auto" w:fill="E7E6E6" w:themeFill="background2"/>
          </w:tcPr>
          <w:p w14:paraId="279EEE08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Возможные варианты (комбинируйте)</w:t>
            </w:r>
          </w:p>
        </w:tc>
      </w:tr>
      <w:tr w:rsidR="0005247A" w:rsidRPr="00CF38AB" w14:paraId="5FFC449A" w14:textId="77777777" w:rsidTr="00DC306D">
        <w:tc>
          <w:tcPr>
            <w:tcW w:w="934" w:type="dxa"/>
          </w:tcPr>
          <w:p w14:paraId="0593CD34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</w:t>
            </w:r>
          </w:p>
        </w:tc>
        <w:tc>
          <w:tcPr>
            <w:tcW w:w="8499" w:type="dxa"/>
          </w:tcPr>
          <w:p w14:paraId="123404B5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«Добрый день…»</w:t>
            </w:r>
          </w:p>
          <w:p w14:paraId="70A54BCC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«Здравствуйте, уважаемые коллеги…»</w:t>
            </w:r>
          </w:p>
          <w:p w14:paraId="1735AB87" w14:textId="77777777" w:rsidR="0005247A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«Приветствую всех собравшихся, рад вас видеть…»</w:t>
            </w:r>
          </w:p>
          <w:p w14:paraId="1059CC38" w14:textId="003614F5" w:rsidR="007A3828" w:rsidRPr="00CF38AB" w:rsidRDefault="007A3828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«Приятно видеть столь предствительную аудиторию…»</w:t>
            </w:r>
          </w:p>
        </w:tc>
      </w:tr>
      <w:tr w:rsidR="0005247A" w:rsidRPr="00CF38AB" w14:paraId="56136DAB" w14:textId="77777777" w:rsidTr="00DC306D">
        <w:tc>
          <w:tcPr>
            <w:tcW w:w="934" w:type="dxa"/>
          </w:tcPr>
          <w:p w14:paraId="6BE0B3FD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2.</w:t>
            </w:r>
          </w:p>
        </w:tc>
        <w:tc>
          <w:tcPr>
            <w:tcW w:w="8499" w:type="dxa"/>
          </w:tcPr>
          <w:p w14:paraId="2665EE44" w14:textId="4FDDBDAF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«Меня зовут Иван Петров, я – руководитель проектов компании «</w:t>
            </w:r>
            <w:r w:rsidR="008842FC">
              <w:rPr>
                <w:rFonts w:ascii="Open Sans" w:hAnsi="Open Sans" w:cs="Open Sans"/>
                <w:b/>
                <w:sz w:val="24"/>
                <w:szCs w:val="24"/>
              </w:rPr>
              <w:t>Иммерсив Саенс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2F727C33" w14:textId="608770C9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«Я – Иван Петров, компания «</w:t>
            </w:r>
            <w:r w:rsidR="008842FC">
              <w:rPr>
                <w:rFonts w:ascii="Open Sans" w:hAnsi="Open Sans" w:cs="Open Sans"/>
                <w:b/>
                <w:sz w:val="24"/>
                <w:szCs w:val="24"/>
              </w:rPr>
              <w:t>Иммерсив Саенс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», 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>решения для производственных компаний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05247A" w:rsidRPr="00CF38AB" w14:paraId="2311E131" w14:textId="77777777" w:rsidTr="00DC306D">
        <w:tc>
          <w:tcPr>
            <w:tcW w:w="934" w:type="dxa"/>
          </w:tcPr>
          <w:p w14:paraId="42631B5A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3.</w:t>
            </w:r>
          </w:p>
        </w:tc>
        <w:tc>
          <w:tcPr>
            <w:tcW w:w="8499" w:type="dxa"/>
          </w:tcPr>
          <w:p w14:paraId="6F1D2A8D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«Для начала хочу поблагодарить организаторов за эту возможность и всех присутствующих за интерес к нашим решениям…»</w:t>
            </w:r>
          </w:p>
          <w:p w14:paraId="4CF661C7" w14:textId="658AD43B" w:rsidR="005577BC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>Отдельно хочу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сказать большое спасибо Александру Петровичу, который оказал нам большую помощь и поддержку на этапе подготовке к этой презентации…»</w:t>
            </w:r>
          </w:p>
        </w:tc>
      </w:tr>
      <w:tr w:rsidR="0005247A" w:rsidRPr="00CF38AB" w14:paraId="0730774B" w14:textId="77777777" w:rsidTr="00DC306D">
        <w:tc>
          <w:tcPr>
            <w:tcW w:w="934" w:type="dxa"/>
          </w:tcPr>
          <w:p w14:paraId="7FF8DCBA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4.</w:t>
            </w:r>
          </w:p>
        </w:tc>
        <w:tc>
          <w:tcPr>
            <w:tcW w:w="8499" w:type="dxa"/>
          </w:tcPr>
          <w:p w14:paraId="0938DA2A" w14:textId="7264B1B5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«Забегая вперёд, хочу сказать, что я уже успел посмотреть ваш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 xml:space="preserve"> магазин (цех, офис,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производство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>)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ваше оборудование 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 xml:space="preserve">(продукты, 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подход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>)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реально впечатляют…»</w:t>
            </w:r>
          </w:p>
          <w:p w14:paraId="651623D8" w14:textId="05E8D0B4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 xml:space="preserve">«Не могу не отдать должное обстановке, в которой мы 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 xml:space="preserve">сегодня с вами 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находимся – я не часто вижу так много зелени в технологических компаниях, тут очень приятно находится…»</w:t>
            </w:r>
          </w:p>
          <w:p w14:paraId="1D6A0437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Cs/>
                <w:i/>
                <w:iCs/>
                <w:sz w:val="24"/>
                <w:szCs w:val="24"/>
              </w:rPr>
              <w:t>(отпивая глоток)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«О! Отличный кофе!»</w:t>
            </w:r>
          </w:p>
        </w:tc>
      </w:tr>
      <w:tr w:rsidR="0005247A" w:rsidRPr="00CF38AB" w14:paraId="0251700B" w14:textId="77777777" w:rsidTr="00DC306D">
        <w:tc>
          <w:tcPr>
            <w:tcW w:w="934" w:type="dxa"/>
          </w:tcPr>
          <w:p w14:paraId="695D2C65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5.</w:t>
            </w:r>
          </w:p>
        </w:tc>
        <w:tc>
          <w:tcPr>
            <w:tcW w:w="8499" w:type="dxa"/>
          </w:tcPr>
          <w:p w14:paraId="367D08B7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«Сегодня я немного расскажу о нашей компании, продукции и подходе, а также о том, как могло бы строиться наше сотрудничество…»</w:t>
            </w:r>
          </w:p>
          <w:p w14:paraId="721636B3" w14:textId="77777777" w:rsidR="0005247A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5577BC">
              <w:rPr>
                <w:rFonts w:ascii="Open Sans" w:hAnsi="Open Sans" w:cs="Open Sans"/>
                <w:b/>
                <w:sz w:val="24"/>
                <w:szCs w:val="24"/>
              </w:rPr>
              <w:t>В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озвращаясь к цели нашей встречи, предлагаю обсудить перспективы нашего сотрудничества и начать с того, кто мы и чем мы можем быть вам полезны…»</w:t>
            </w:r>
          </w:p>
          <w:p w14:paraId="75C42F24" w14:textId="2A353FF0" w:rsidR="005577BC" w:rsidRPr="00CF38AB" w:rsidRDefault="005577B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«Теперь о том, о чём я планирую рассказать …»</w:t>
            </w:r>
          </w:p>
        </w:tc>
      </w:tr>
      <w:tr w:rsidR="0005247A" w:rsidRPr="00CF38AB" w14:paraId="7B65D280" w14:textId="77777777" w:rsidTr="00DC306D">
        <w:tc>
          <w:tcPr>
            <w:tcW w:w="934" w:type="dxa"/>
          </w:tcPr>
          <w:p w14:paraId="09440222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6.</w:t>
            </w:r>
          </w:p>
        </w:tc>
        <w:tc>
          <w:tcPr>
            <w:tcW w:w="8499" w:type="dxa"/>
          </w:tcPr>
          <w:p w14:paraId="1112854F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«Есть ли какие-то вопросы перед началом?»</w:t>
            </w:r>
          </w:p>
          <w:p w14:paraId="0E90DF97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«Итак, если нет возражений, приступим…»</w:t>
            </w:r>
          </w:p>
          <w:p w14:paraId="66DE5B6A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«Что ж, можем начинать?»</w:t>
            </w:r>
          </w:p>
        </w:tc>
      </w:tr>
    </w:tbl>
    <w:p w14:paraId="0C496AB2" w14:textId="77777777" w:rsidR="0005247A" w:rsidRPr="00CF38AB" w:rsidRDefault="0005247A" w:rsidP="0005247A">
      <w:pPr>
        <w:pStyle w:val="a3"/>
        <w:spacing w:after="120" w:line="240" w:lineRule="auto"/>
        <w:ind w:left="762"/>
        <w:rPr>
          <w:rFonts w:ascii="Open Sans" w:hAnsi="Open Sans" w:cs="Open Sans"/>
          <w:b/>
          <w:sz w:val="24"/>
          <w:szCs w:val="24"/>
        </w:rPr>
      </w:pPr>
    </w:p>
    <w:p w14:paraId="58058764" w14:textId="77777777" w:rsidR="00501C40" w:rsidRDefault="0005247A" w:rsidP="00501C40">
      <w:pPr>
        <w:pStyle w:val="a3"/>
        <w:spacing w:after="12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 w:rsidRPr="00CF38AB">
        <w:rPr>
          <w:rFonts w:ascii="Open Sans" w:hAnsi="Open Sans" w:cs="Open Sans"/>
          <w:bCs/>
          <w:sz w:val="24"/>
          <w:szCs w:val="24"/>
        </w:rPr>
        <w:t>Иногда, в первой части можно добавить что-то о том, как вы познакомились</w:t>
      </w:r>
      <w:r w:rsidR="005577BC">
        <w:rPr>
          <w:rFonts w:ascii="Open Sans" w:hAnsi="Open Sans" w:cs="Open Sans"/>
          <w:bCs/>
          <w:sz w:val="24"/>
          <w:szCs w:val="24"/>
        </w:rPr>
        <w:t xml:space="preserve"> в этой компанией или с отдельным её представителем</w:t>
      </w:r>
      <w:r w:rsidRPr="00CF38AB">
        <w:rPr>
          <w:rFonts w:ascii="Open Sans" w:hAnsi="Open Sans" w:cs="Open Sans"/>
          <w:bCs/>
          <w:sz w:val="24"/>
          <w:szCs w:val="24"/>
        </w:rPr>
        <w:t>, где и как происходили первые шаги, какие были договорённости, с кем и о чём</w:t>
      </w:r>
      <w:r w:rsidR="00501C40">
        <w:rPr>
          <w:rFonts w:ascii="Open Sans" w:hAnsi="Open Sans" w:cs="Open Sans"/>
          <w:bCs/>
          <w:sz w:val="24"/>
          <w:szCs w:val="24"/>
        </w:rPr>
        <w:t xml:space="preserve"> вы поговорили до этой презентации</w:t>
      </w:r>
      <w:r w:rsidRPr="00CF38AB">
        <w:rPr>
          <w:rFonts w:ascii="Open Sans" w:hAnsi="Open Sans" w:cs="Open Sans"/>
          <w:bCs/>
          <w:sz w:val="24"/>
          <w:szCs w:val="24"/>
        </w:rPr>
        <w:t xml:space="preserve">. </w:t>
      </w:r>
    </w:p>
    <w:p w14:paraId="778EDB3E" w14:textId="2BEC4E30" w:rsidR="0005247A" w:rsidRDefault="0005247A" w:rsidP="00501C40">
      <w:pPr>
        <w:pStyle w:val="a3"/>
        <w:spacing w:after="12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 w:rsidRPr="00CF38AB">
        <w:rPr>
          <w:rFonts w:ascii="Open Sans" w:hAnsi="Open Sans" w:cs="Open Sans"/>
          <w:bCs/>
          <w:sz w:val="24"/>
          <w:szCs w:val="24"/>
        </w:rPr>
        <w:t>Это особенно полезно, если на презентации присутствуют люди, которые не очень понимают, зачем их пригласили. Постарайтесь их приободрить своим позитивным отношением и заинтересовать (заинтриговать).</w:t>
      </w:r>
    </w:p>
    <w:p w14:paraId="23804CE6" w14:textId="6A2F3C05" w:rsidR="00501C40" w:rsidRDefault="00501C40" w:rsidP="00501C40">
      <w:pPr>
        <w:pStyle w:val="a3"/>
        <w:spacing w:after="12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В первой части особенно важно установать глазной контакт с каждым, поэтому не отводите взгляд, не смотрите в потолок, а «зацепитесь» с каждым взглядом хотя бы на секунду. Медленно переводите взгляд с лица на лицо.</w:t>
      </w:r>
    </w:p>
    <w:p w14:paraId="311E7850" w14:textId="57E19F21" w:rsidR="00501C40" w:rsidRPr="00CF38AB" w:rsidRDefault="00501C40" w:rsidP="00501C40">
      <w:pPr>
        <w:pStyle w:val="a3"/>
        <w:spacing w:after="12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Если вы делаете презентацию для одного человека – смотрите ему в глаза, но не пристально (ему это будет неприятно). Потренируйтесь на друзьях, если нужно. Расскажите им в течение 3 минут о чём угодно, но так, чтобы им было интересно.</w:t>
      </w:r>
    </w:p>
    <w:p w14:paraId="3E7DDCA6" w14:textId="4D20B0F5" w:rsidR="0005247A" w:rsidRPr="00E4614E" w:rsidRDefault="00352A9A" w:rsidP="00D83235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РЕЧЕВЫЕ МОДУЛИ (СКРИПТ)</w:t>
      </w: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br/>
      </w:r>
      <w:r w:rsidR="00D83235"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t xml:space="preserve">   </w:t>
      </w:r>
      <w:r w:rsidR="0005247A"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highlight w:val="lightGray"/>
          <w:lang w:eastAsia="ru-RU"/>
        </w:rPr>
        <w:t>ОБЩАЯ ЧАСТЬ.</w:t>
      </w:r>
    </w:p>
    <w:p w14:paraId="7844DB3B" w14:textId="29FF68A9" w:rsidR="00501C40" w:rsidRPr="009F4A65" w:rsidRDefault="00501C40" w:rsidP="009F4A65">
      <w:pPr>
        <w:pStyle w:val="a3"/>
        <w:spacing w:after="24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Вторая часть посвящена рассказу о том, кто вы. Постарайтесь создать серьёзное впечатление опытного игрока рынка. Неважно, представляете ли вы маленькое ИП или гигантский концерн – рассказывайте о себе и своих достижениях со сдержанной гордостью</w:t>
      </w:r>
      <w:r w:rsidR="009F4A65">
        <w:rPr>
          <w:rFonts w:ascii="Open Sans" w:hAnsi="Open Sans" w:cs="Open Sans"/>
          <w:bCs/>
          <w:sz w:val="24"/>
          <w:szCs w:val="24"/>
        </w:rPr>
        <w:t>, приводя цифры, но избегая ненужного самовосхваления («мы – уникальны», «мы – лидер рынка», «у нас – самый лучший продукт» и т.п.)</w:t>
      </w:r>
      <w:r w:rsidRPr="00CF38AB">
        <w:rPr>
          <w:rFonts w:ascii="Open Sans" w:hAnsi="Open Sans" w:cs="Open Sans"/>
          <w:bCs/>
          <w:sz w:val="24"/>
          <w:szCs w:val="24"/>
        </w:rPr>
        <w:t xml:space="preserve">. </w:t>
      </w:r>
      <w:r w:rsidR="009F4A65">
        <w:rPr>
          <w:rFonts w:ascii="Open Sans" w:hAnsi="Open Sans" w:cs="Open Sans"/>
          <w:bCs/>
          <w:sz w:val="24"/>
          <w:szCs w:val="24"/>
        </w:rPr>
        <w:t>Это будет звучать как дешёвая рекламная листовка, примерно также круто, как «</w:t>
      </w:r>
      <w:r w:rsidR="009F4A65">
        <w:rPr>
          <w:rFonts w:ascii="Open Sans" w:hAnsi="Open Sans" w:cs="Open Sans"/>
          <w:bCs/>
          <w:sz w:val="24"/>
          <w:szCs w:val="24"/>
          <w:lang w:val="en-US"/>
        </w:rPr>
        <w:t>VIP</w:t>
      </w:r>
      <w:r w:rsidR="009F4A65" w:rsidRPr="009F4A65">
        <w:rPr>
          <w:rFonts w:ascii="Open Sans" w:hAnsi="Open Sans" w:cs="Open Sans"/>
          <w:bCs/>
          <w:sz w:val="24"/>
          <w:szCs w:val="24"/>
        </w:rPr>
        <w:t>-</w:t>
      </w:r>
      <w:r w:rsidR="009F4A65">
        <w:rPr>
          <w:rFonts w:ascii="Open Sans" w:hAnsi="Open Sans" w:cs="Open Sans"/>
          <w:bCs/>
          <w:sz w:val="24"/>
          <w:szCs w:val="24"/>
        </w:rPr>
        <w:t>сауна».</w:t>
      </w:r>
    </w:p>
    <w:tbl>
      <w:tblPr>
        <w:tblStyle w:val="ad"/>
        <w:tblW w:w="0" w:type="auto"/>
        <w:tblInd w:w="762" w:type="dxa"/>
        <w:tblLook w:val="04A0" w:firstRow="1" w:lastRow="0" w:firstColumn="1" w:lastColumn="0" w:noHBand="0" w:noVBand="1"/>
      </w:tblPr>
      <w:tblGrid>
        <w:gridCol w:w="944"/>
        <w:gridCol w:w="6789"/>
      </w:tblGrid>
      <w:tr w:rsidR="0005247A" w:rsidRPr="00CF38AB" w14:paraId="6A36D812" w14:textId="77777777" w:rsidTr="00DC306D">
        <w:tc>
          <w:tcPr>
            <w:tcW w:w="999" w:type="dxa"/>
            <w:shd w:val="clear" w:color="auto" w:fill="E7E6E6" w:themeFill="background2"/>
          </w:tcPr>
          <w:p w14:paraId="7D86A158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Этап</w:t>
            </w:r>
          </w:p>
        </w:tc>
        <w:tc>
          <w:tcPr>
            <w:tcW w:w="8434" w:type="dxa"/>
            <w:shd w:val="clear" w:color="auto" w:fill="E7E6E6" w:themeFill="background2"/>
          </w:tcPr>
          <w:p w14:paraId="30E8B364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Возможные варианты (комбинируйте)</w:t>
            </w:r>
          </w:p>
        </w:tc>
      </w:tr>
      <w:tr w:rsidR="0005247A" w:rsidRPr="00CF38AB" w14:paraId="6A41F6B6" w14:textId="77777777" w:rsidTr="00DC306D">
        <w:tc>
          <w:tcPr>
            <w:tcW w:w="999" w:type="dxa"/>
          </w:tcPr>
          <w:p w14:paraId="550C1516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7.</w:t>
            </w:r>
          </w:p>
        </w:tc>
        <w:tc>
          <w:tcPr>
            <w:tcW w:w="8434" w:type="dxa"/>
          </w:tcPr>
          <w:p w14:paraId="17E7158F" w14:textId="77EEA097" w:rsidR="00650D5C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>Наша к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омпания была организована (кем?) в 19… году в городе … Сначала она выпускала …, но потом … и к … году она сфокусировалась на… За … лет своей работы она стала широко известной среди 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благодаря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4B91D212" w14:textId="61EF07C5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За первые 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 xml:space="preserve">годы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работы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 xml:space="preserve"> мы смогли заовоевать доверией клиентов, засчёт 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>чуть позже мы купили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линий промышленного оборудования</w:t>
            </w:r>
            <w:r w:rsidR="004A6AA3">
              <w:rPr>
                <w:rFonts w:ascii="Open Sans" w:hAnsi="Open Sans" w:cs="Open Sans"/>
                <w:b/>
                <w:sz w:val="24"/>
                <w:szCs w:val="24"/>
              </w:rPr>
              <w:t xml:space="preserve"> и развернули сеть из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филиалов в …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городах, чем привлекли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более чем … клиентов.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3434D7A7" w14:textId="06BD0105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В … году было открыто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новое … предприятие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сотрудником которого являюсь и я, которое сначало …, но уже к … году смогло … и сейчас мы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05247A" w:rsidRPr="00CF38AB" w14:paraId="2570FA16" w14:textId="77777777" w:rsidTr="00DC306D">
        <w:tc>
          <w:tcPr>
            <w:tcW w:w="999" w:type="dxa"/>
          </w:tcPr>
          <w:p w14:paraId="7FA2842C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8.</w:t>
            </w:r>
          </w:p>
        </w:tc>
        <w:tc>
          <w:tcPr>
            <w:tcW w:w="8434" w:type="dxa"/>
          </w:tcPr>
          <w:p w14:paraId="18B586F2" w14:textId="60536EAB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В настоящий момент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… подразделение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компании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выпускает …, предлагает …, делает …, оказывает …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в том числе, мы оказываем услуги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которые отличает … И что особенно ярко выделяет нас на фоне конкурентов, это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0706A83E" w14:textId="790971AC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Наши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>продкты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– это, в первую очередь …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 xml:space="preserve">Что касается ценовой политики, то тут я могу сказать, что …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Кроме этого, </w:t>
            </w:r>
            <w:r w:rsidR="00650D5C">
              <w:rPr>
                <w:rFonts w:ascii="Open Sans" w:hAnsi="Open Sans" w:cs="Open Sans"/>
                <w:b/>
                <w:sz w:val="24"/>
                <w:szCs w:val="24"/>
              </w:rPr>
              <w:t xml:space="preserve">уровень нашего сервиса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</w:tc>
      </w:tr>
      <w:tr w:rsidR="0005247A" w:rsidRPr="00CF38AB" w14:paraId="4D2430C5" w14:textId="77777777" w:rsidTr="00DC306D">
        <w:tc>
          <w:tcPr>
            <w:tcW w:w="999" w:type="dxa"/>
          </w:tcPr>
          <w:p w14:paraId="7A36F43B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9.</w:t>
            </w:r>
          </w:p>
        </w:tc>
        <w:tc>
          <w:tcPr>
            <w:tcW w:w="8434" w:type="dxa"/>
          </w:tcPr>
          <w:p w14:paraId="3F94ACE7" w14:textId="77777777" w:rsidR="00266AFE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Отдельно хочу сказать несколько слов о наших специалистах. Как вы знаете, основу любой технологической компании составляют люди. Наша команда состоит из экспертов высшей категории, за плечами которых имеется не только обучение в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Испании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и России, но и обширная практика в области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29447E43" w14:textId="11275FF4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Мои коллеги выполнили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сотни (дестятки, много)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проектов, включая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и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так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что я могу с уверенностью утверждать, что они справятся с задачами любого масштаба и сложности…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  <w:p w14:paraId="43AC8983" w14:textId="14860084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С некоторыми нашими экспертами вы уже знакомы и я надеюсь, что вы уже успели оценить их квалификацию…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».</w:t>
            </w:r>
          </w:p>
        </w:tc>
      </w:tr>
      <w:tr w:rsidR="0005247A" w:rsidRPr="00CF38AB" w14:paraId="063B8F9D" w14:textId="77777777" w:rsidTr="00DC306D">
        <w:tc>
          <w:tcPr>
            <w:tcW w:w="999" w:type="dxa"/>
          </w:tcPr>
          <w:p w14:paraId="006FC8AB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10.</w:t>
            </w:r>
          </w:p>
        </w:tc>
        <w:tc>
          <w:tcPr>
            <w:tcW w:w="8434" w:type="dxa"/>
          </w:tcPr>
          <w:p w14:paraId="5B71E617" w14:textId="0A0F33E3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Один из самых частых вопросов, который интересует всех на этапе знакомства с нашей компанией, и который мне задают одним из первых – «С кем вы уже работали?».</w:t>
            </w:r>
          </w:p>
          <w:p w14:paraId="3B94F35F" w14:textId="6A48E893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Думаю, что вас вряд ли удовлетворят общие ответы из серии «у нас сотни проектов во всех отраслях», поэтому приведу несколько наглядных примеров, которые, надеюсь, продемонстрируют наш опыт и квалификацию.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0B67F6E2" w14:textId="4F1344F2" w:rsidR="00266AFE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Только за последние несколько лет нас выбрали такие компании как… Например, для компании … мы выполнили проект по ….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68757BB5" w14:textId="4871F910" w:rsidR="00266AFE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Наверняка, вам знакома компания … Для неё мы сделали… Компания … обратилась к нам, чтобы мы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5C4961D8" w14:textId="7BD4CE60" w:rsidR="0005247A" w:rsidRPr="00CF38AB" w:rsidRDefault="00266AFE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«Также, в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ы можете спросить о нас у компании … О нашем качестве и уровне сервиса также могут в высшей степени положительно отозваться такие компании как … Это далеко не полный список, но, надеюсь, для первичного понимания этого достаточно.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05247A" w:rsidRPr="00CF38AB" w14:paraId="5B754F4D" w14:textId="77777777" w:rsidTr="00DC306D">
        <w:tc>
          <w:tcPr>
            <w:tcW w:w="999" w:type="dxa"/>
          </w:tcPr>
          <w:p w14:paraId="36011BFB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11.</w:t>
            </w:r>
          </w:p>
        </w:tc>
        <w:tc>
          <w:tcPr>
            <w:tcW w:w="8434" w:type="dxa"/>
          </w:tcPr>
          <w:p w14:paraId="4781D52C" w14:textId="6C8C6E58" w:rsidR="000C3D6D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Обычно, компании, которые нас приглашают, сталкиваются с целым рядом проблем, связанных с </w:t>
            </w:r>
            <w:r w:rsidR="000C3D6D">
              <w:rPr>
                <w:rFonts w:ascii="Open Sans" w:hAnsi="Open Sans" w:cs="Open Sans"/>
                <w:b/>
                <w:sz w:val="24"/>
                <w:szCs w:val="24"/>
              </w:rPr>
              <w:t>… и 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. Это и …, вызванная …, и …, и …, и даже … Конечно, вам знакомы эти и многие другие проблемы </w:t>
            </w:r>
            <w:r w:rsidR="000C3D6D">
              <w:rPr>
                <w:rFonts w:ascii="Open Sans" w:hAnsi="Open Sans" w:cs="Open Sans"/>
                <w:b/>
                <w:sz w:val="24"/>
                <w:szCs w:val="24"/>
              </w:rPr>
              <w:t>сервисных (торговых, производственных) команий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.</w:t>
            </w:r>
            <w:r w:rsidR="000C3D6D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639B2A86" w14:textId="307486D9" w:rsidR="0005247A" w:rsidRPr="00CF38AB" w:rsidRDefault="000C3D6D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С одной стороны постоянное стремление повысить качество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с другой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–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традиционные сложности с финансированием, непростые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условия, повышенные нагрузки, тяжёлые условия эксплуатации, непонимание клиентами важности своевременного сервисного обслуживания и покупки оригинальных запасных частей, сложности с … и многое другое.</w:t>
            </w:r>
            <w:r w:rsidR="008842FC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52BB3550" w14:textId="7380E62D" w:rsidR="0005247A" w:rsidRPr="00CF38AB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Всё это заставляет производителей искать сложный компромисс между высоким качеством и низкой ценой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, что неизбежно приводит к …»</w:t>
            </w:r>
          </w:p>
          <w:p w14:paraId="0BF69084" w14:textId="77777777" w:rsidR="008842FC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«Мы ч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асто наблюдаем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на рынке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попытки получить и то, и другое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, которые неизбежно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приводят к негативным последствиям в условиях долгосрочной эксплуатации.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2F927B5" w14:textId="2E83AC74" w:rsidR="0005247A" w:rsidRPr="00CF38AB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Вряд ли вы вспомните продукты, которые были бы недорогими и качественными. Возможно, это спички или полиэтиленовые пакеты. Но это точно не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 и уж точно не … »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. </w:t>
            </w:r>
            <w:r w:rsidR="0005247A" w:rsidRPr="00CF38AB">
              <w:rPr>
                <w:rFonts w:ascii="Open Sans" w:hAnsi="Open Sans" w:cs="Open Sans"/>
                <w:bCs/>
                <w:i/>
                <w:iCs/>
                <w:sz w:val="24"/>
                <w:szCs w:val="24"/>
              </w:rPr>
              <w:t xml:space="preserve">(улыбка) </w:t>
            </w:r>
          </w:p>
        </w:tc>
      </w:tr>
      <w:tr w:rsidR="0005247A" w:rsidRPr="00CF38AB" w14:paraId="415325A2" w14:textId="77777777" w:rsidTr="00DC306D">
        <w:tc>
          <w:tcPr>
            <w:tcW w:w="999" w:type="dxa"/>
          </w:tcPr>
          <w:p w14:paraId="3E702340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12.</w:t>
            </w:r>
          </w:p>
        </w:tc>
        <w:tc>
          <w:tcPr>
            <w:tcW w:w="8434" w:type="dxa"/>
          </w:tcPr>
          <w:p w14:paraId="3A8B0850" w14:textId="77777777" w:rsidR="008842FC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«Разумеется,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все эти непростые задачи, или, как сейчас модно говорить «вызовы»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требуют качественных современных решений, которые невозможны без инноваций, молекулярных исследований, нанотехнологий и мощной технологической базы.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A5DC965" w14:textId="4BF574D3" w:rsidR="008842FC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Мы в компании «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Иммерсив Саенс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» уже много лет работаем над решением упомянутых задач и каждое наше решение проходит многократную проверку в «полевых» условиях.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6F0525C4" w14:textId="1442F433" w:rsidR="0005247A" w:rsidRPr="00CF38AB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В качестве примеров того, как мы умеем решать практические задачи, приведу вам в пример компанию … У них было … Они испытавали серьёзные проблемы с … Мы изучили ситуацию и предложили им … Сначала они…, но потом, когда они замерили реальную отдачу … они были просто поражены. Эффект в цифрах составил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Это – лишь один пример.»</w:t>
            </w:r>
          </w:p>
          <w:p w14:paraId="3386B00A" w14:textId="17CEF682" w:rsidR="0005247A" w:rsidRPr="00CF38AB" w:rsidRDefault="008842F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Для наглядности, пожалуй, приведу ещё один пример того, как мы умеем решать поставленные задачи. Недавно, нам позвонил клиент – это крупная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сибирская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компания, которая производит … Они пользовались обычн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ыми …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и сначала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>были уверены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что этого качества вполне досточно… Но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 через некоторое время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их клиенты…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Да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они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сами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стали получать всё больше и больше претензий… В итоге, продажи стали быстро сокращаться и через год после запуска нового продукта составили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всего …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% от первоначального оборота… Исследовав ситуацию, мы им предложили провести … После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>этого мы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сравнили … и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оказалось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…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В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результате их партнёры сказали, что нов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ый подход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… В итоге продажи достигли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а сейчас составляют уже 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 xml:space="preserve">…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% от начального уровня…</w:t>
            </w:r>
            <w:r w:rsidR="00B9202F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511C2F65" w14:textId="48E6FF45" w:rsidR="0005247A" w:rsidRPr="00CF38AB" w:rsidRDefault="00B9202F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Таким образом, хочу обратить ваше внимание, что мы не просто продаём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 и оказываем услуги в области 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а помогаем нашим заказчикам решать их задачи и добиваться весьма впечатляющих результатов.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05247A" w:rsidRPr="00CF38AB" w14:paraId="502539E8" w14:textId="77777777" w:rsidTr="00DC306D">
        <w:tc>
          <w:tcPr>
            <w:tcW w:w="999" w:type="dxa"/>
          </w:tcPr>
          <w:p w14:paraId="2DD79FEE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13.</w:t>
            </w:r>
          </w:p>
        </w:tc>
        <w:tc>
          <w:tcPr>
            <w:tcW w:w="8434" w:type="dxa"/>
          </w:tcPr>
          <w:p w14:paraId="441F2C67" w14:textId="4FC656D0" w:rsidR="0005247A" w:rsidRPr="00CF38AB" w:rsidRDefault="00C86766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Чтобы усилить впечатление, позвольте добавить ещё несколько цифр. Мы… Кроме этого, мы … И … Пожалуй, самыми сильными преимуществами работы с нами можно назвать … … и … Это подтверждают сотни наших клиентов и список успешных проектов.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6D84A92E" w14:textId="77777777" w:rsidR="00C86766" w:rsidRDefault="00C86766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Как видите, нам можно доверять в плане качества, сервиса и способности выполнить задачи любого масштаба.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AF73512" w14:textId="1074796D" w:rsidR="0005247A" w:rsidRPr="00CF38AB" w:rsidRDefault="00C86766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Отдельно хочу сказать о нашей гибкости и индивидуальном подходе к каждому проекту и клиенту. Даже те клиенты, которые покупают у нас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могут быть уверены, что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получают сервис такого же уровня, как компании такого же масштаба, как ваша.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8BBE294" w14:textId="272B4BE5" w:rsidR="0005247A" w:rsidRPr="00CF38AB" w:rsidRDefault="00C86766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Одной из главных наших ценностей – уважение к каждому клиенту и готовность максимально чётко и быстро выполнять его запросы.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5AF04F76" w14:textId="305AA056" w:rsidR="0005247A" w:rsidRPr="00CF38AB" w:rsidRDefault="00C86766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Мы ориентированы на долгосрочное сотрудничество и стремимся к тому, чтобы каждый наш клиент получал максимально возможное качество за разумные деньги, повышал лояльность своих клиентов и постоянно увеличивал свой оборот и прибыль.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</w:tbl>
    <w:p w14:paraId="3F2B6388" w14:textId="61F52A69" w:rsidR="0005247A" w:rsidRDefault="0005247A" w:rsidP="0005247A">
      <w:pPr>
        <w:pStyle w:val="a3"/>
        <w:spacing w:after="120" w:line="240" w:lineRule="auto"/>
        <w:ind w:left="762"/>
        <w:rPr>
          <w:rFonts w:ascii="Open Sans" w:hAnsi="Open Sans" w:cs="Open Sans"/>
          <w:bCs/>
          <w:sz w:val="24"/>
          <w:szCs w:val="24"/>
        </w:rPr>
      </w:pPr>
    </w:p>
    <w:p w14:paraId="77825E82" w14:textId="37983E5C" w:rsidR="00C86766" w:rsidRDefault="00C86766" w:rsidP="00C86766">
      <w:pPr>
        <w:pStyle w:val="a3"/>
        <w:spacing w:after="24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Вторая часть может длиться от пары минут до получаса, но имейте ввиду, что большинсту новых клиентов достаточно понять ваш уровень квалификации и масштаб, но не более того. Никто не любит слушать длинные рассказы о том, какие другие компании прекрасные.</w:t>
      </w:r>
      <w:r w:rsidR="009841EA">
        <w:rPr>
          <w:rFonts w:ascii="Open Sans" w:hAnsi="Open Sans" w:cs="Open Sans"/>
          <w:bCs/>
          <w:sz w:val="24"/>
          <w:szCs w:val="24"/>
        </w:rPr>
        <w:t xml:space="preserve"> Поэтому постарайтесь кратко и по сути дать понять, с кем они имеют дело и переходить к третьей – наиболее важной для клиента – части.</w:t>
      </w:r>
    </w:p>
    <w:p w14:paraId="669D2DAE" w14:textId="0AA073AE" w:rsidR="009841EA" w:rsidRDefault="009841EA" w:rsidP="00C86766">
      <w:pPr>
        <w:pStyle w:val="a3"/>
        <w:spacing w:after="24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Если вы ничего не знаете о клиенте и у вас нет третьй части, то в конце второй части приведите примеры того, как вы обычно строите взаимодействие с новыми клиентами. С чего обычно начинаете и почему именно так.</w:t>
      </w:r>
    </w:p>
    <w:p w14:paraId="4882934E" w14:textId="29BC2544" w:rsidR="009841EA" w:rsidRPr="009F4A65" w:rsidRDefault="009841EA" w:rsidP="00C86766">
      <w:pPr>
        <w:pStyle w:val="a3"/>
        <w:spacing w:after="24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Возьмите из третьей части то, что вам может пригодиться, и составьте свой скрипт, который станет связкой между второй частью и завершением. Если вы используете слайды – покажите наглядно результаты вашей работы. Больше красочных картинок, впечатляющих цифр и фото довольных клиен</w:t>
      </w:r>
      <w:r w:rsidR="0068582C">
        <w:rPr>
          <w:rFonts w:ascii="Open Sans" w:hAnsi="Open Sans" w:cs="Open Sans"/>
          <w:bCs/>
          <w:sz w:val="24"/>
          <w:szCs w:val="24"/>
        </w:rPr>
        <w:softHyphen/>
      </w:r>
      <w:r w:rsidR="0068582C">
        <w:rPr>
          <w:rFonts w:ascii="Open Sans" w:hAnsi="Open Sans" w:cs="Open Sans"/>
          <w:bCs/>
          <w:sz w:val="24"/>
          <w:szCs w:val="24"/>
        </w:rPr>
        <w:softHyphen/>
      </w:r>
      <w:r>
        <w:rPr>
          <w:rFonts w:ascii="Open Sans" w:hAnsi="Open Sans" w:cs="Open Sans"/>
          <w:bCs/>
          <w:sz w:val="24"/>
          <w:szCs w:val="24"/>
        </w:rPr>
        <w:t>тов.</w:t>
      </w:r>
    </w:p>
    <w:p w14:paraId="7E96219C" w14:textId="6A585EC2" w:rsidR="0005247A" w:rsidRPr="00E4614E" w:rsidRDefault="00352A9A" w:rsidP="00E4614E">
      <w:pPr>
        <w:pStyle w:val="1"/>
        <w:numPr>
          <w:ilvl w:val="0"/>
          <w:numId w:val="25"/>
        </w:numPr>
        <w:spacing w:after="120"/>
        <w:ind w:left="426" w:hanging="568"/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 xml:space="preserve">РЕЧЕВЫЕ МОДУЛИ (СКРИПТ) </w:t>
      </w: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br/>
      </w:r>
      <w:r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t xml:space="preserve">   </w:t>
      </w:r>
      <w:r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highlight w:val="lightGray"/>
          <w:lang w:eastAsia="ru-RU"/>
        </w:rPr>
        <w:t>КОНКРЕТИКА.</w:t>
      </w:r>
    </w:p>
    <w:p w14:paraId="491D8AB5" w14:textId="7EDCA410" w:rsidR="00125342" w:rsidRPr="00125342" w:rsidRDefault="00393A09" w:rsidP="00125342">
      <w:pPr>
        <w:pStyle w:val="a3"/>
        <w:spacing w:after="240" w:line="240" w:lineRule="auto"/>
        <w:ind w:left="760"/>
        <w:contextualSpacing w:val="0"/>
        <w:rPr>
          <w:rFonts w:ascii="Open Sans" w:hAnsi="Open Sans" w:cs="Open Sans"/>
          <w:bCs/>
          <w:sz w:val="24"/>
          <w:szCs w:val="24"/>
        </w:rPr>
      </w:pPr>
      <w:r>
        <w:rPr>
          <w:rFonts w:ascii="Open Sans" w:hAnsi="Open Sans" w:cs="Open Sans"/>
          <w:bCs/>
          <w:sz w:val="24"/>
          <w:szCs w:val="24"/>
        </w:rPr>
        <w:t>В этой части мы должны использовать информацию, которую получили перед встречей.</w:t>
      </w:r>
      <w:r w:rsidR="00C15A4B">
        <w:rPr>
          <w:rFonts w:ascii="Open Sans" w:hAnsi="Open Sans" w:cs="Open Sans"/>
          <w:bCs/>
          <w:sz w:val="24"/>
          <w:szCs w:val="24"/>
        </w:rPr>
        <w:t xml:space="preserve"> Это ситуация, контекст, проблематика, запрос конкретного человека, запрос компании, информация о том, с кем компания работает сейчас и почему, что ей нравится</w:t>
      </w:r>
      <w:r w:rsidR="00125342">
        <w:rPr>
          <w:rFonts w:ascii="Open Sans" w:hAnsi="Open Sans" w:cs="Open Sans"/>
          <w:bCs/>
          <w:sz w:val="24"/>
          <w:szCs w:val="24"/>
        </w:rPr>
        <w:t>, чего она хотела бы избежать, каков бюджет, сроки и т.д.</w:t>
      </w:r>
    </w:p>
    <w:tbl>
      <w:tblPr>
        <w:tblStyle w:val="ad"/>
        <w:tblW w:w="0" w:type="auto"/>
        <w:tblInd w:w="762" w:type="dxa"/>
        <w:tblLook w:val="04A0" w:firstRow="1" w:lastRow="0" w:firstColumn="1" w:lastColumn="0" w:noHBand="0" w:noVBand="1"/>
      </w:tblPr>
      <w:tblGrid>
        <w:gridCol w:w="943"/>
        <w:gridCol w:w="6790"/>
      </w:tblGrid>
      <w:tr w:rsidR="007860D3" w:rsidRPr="00CF38AB" w14:paraId="281CE1D1" w14:textId="77777777" w:rsidTr="00DC306D">
        <w:tc>
          <w:tcPr>
            <w:tcW w:w="999" w:type="dxa"/>
            <w:shd w:val="clear" w:color="auto" w:fill="E7E6E6" w:themeFill="background2"/>
          </w:tcPr>
          <w:p w14:paraId="60944944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Этап</w:t>
            </w:r>
          </w:p>
        </w:tc>
        <w:tc>
          <w:tcPr>
            <w:tcW w:w="8434" w:type="dxa"/>
            <w:shd w:val="clear" w:color="auto" w:fill="E7E6E6" w:themeFill="background2"/>
          </w:tcPr>
          <w:p w14:paraId="33CBAF9D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Возможные варианты (комбинируйте)</w:t>
            </w:r>
          </w:p>
        </w:tc>
      </w:tr>
      <w:tr w:rsidR="007860D3" w:rsidRPr="00CF38AB" w14:paraId="240D7E1C" w14:textId="77777777" w:rsidTr="00DC306D">
        <w:tc>
          <w:tcPr>
            <w:tcW w:w="999" w:type="dxa"/>
          </w:tcPr>
          <w:p w14:paraId="770FE936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14.</w:t>
            </w:r>
          </w:p>
        </w:tc>
        <w:tc>
          <w:tcPr>
            <w:tcW w:w="8434" w:type="dxa"/>
          </w:tcPr>
          <w:p w14:paraId="3872B81A" w14:textId="39B14E14" w:rsidR="0005247A" w:rsidRPr="00CF38AB" w:rsidRDefault="00A24B30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Теперь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несколько слов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 том, как мы понимаем задачи, которые стоят перед вами… Совместно с Александром Петровичем мы … и насколько нам стало понятно, у вас … При этом вы … и хотите … Согласно вашей стратегии, сради ваших основных задач – это … И поэтому качество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(сервис, цена, охват, логистика)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является одним из важнейших аспектов, влияющих на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и мнение ваших клиентов о вашей продукции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(услугах, заведениях)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7860D3" w:rsidRPr="00CF38AB" w14:paraId="71A3F3E5" w14:textId="77777777" w:rsidTr="00DC306D">
        <w:tc>
          <w:tcPr>
            <w:tcW w:w="999" w:type="dxa"/>
          </w:tcPr>
          <w:p w14:paraId="34ABC8A5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15.</w:t>
            </w:r>
          </w:p>
        </w:tc>
        <w:tc>
          <w:tcPr>
            <w:tcW w:w="8434" w:type="dxa"/>
          </w:tcPr>
          <w:p w14:paraId="10D903B9" w14:textId="77777777" w:rsidR="00A24B30" w:rsidRDefault="00A24B30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Основной проблемой текущего этапа у вас является … Вы поправьте меня если я не прав. Это проблема довольно часто проявляется вследствие … И у вас, возможно, она проявляется по тем же причинам.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A0175FE" w14:textId="77777777" w:rsidR="0005247A" w:rsidRDefault="00A24B30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Насколько я могу судить, у вас… и поэтому вы вынуждены это решать … Что, с нашей точки зрения, может дать краткосрочный эффект, но является не самым лучшим решением в долгосрочной перспективе…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по следующим причинам…»</w:t>
            </w:r>
          </w:p>
          <w:p w14:paraId="3D3D3EEE" w14:textId="2215F6A4" w:rsidR="00A24B30" w:rsidRPr="00CF38AB" w:rsidRDefault="00A24B30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«Подобные проблемы особенно сильно влияют на… и как следствие люди (компания, клиенты) сталкиваются с …, что, конечно, не может не отражаться на …</w:t>
            </w:r>
            <w:r w:rsidR="00B62C5F">
              <w:rPr>
                <w:rFonts w:ascii="Open Sans" w:hAnsi="Open Sans" w:cs="Open Sans"/>
                <w:b/>
                <w:sz w:val="24"/>
                <w:szCs w:val="24"/>
              </w:rPr>
              <w:t xml:space="preserve"> и, как следствие, на обороте»</w:t>
            </w:r>
          </w:p>
        </w:tc>
      </w:tr>
      <w:tr w:rsidR="007860D3" w:rsidRPr="00CF38AB" w14:paraId="75C5CA58" w14:textId="77777777" w:rsidTr="00DC306D">
        <w:tc>
          <w:tcPr>
            <w:tcW w:w="999" w:type="dxa"/>
          </w:tcPr>
          <w:p w14:paraId="39D08450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16.</w:t>
            </w:r>
          </w:p>
        </w:tc>
        <w:tc>
          <w:tcPr>
            <w:tcW w:w="8434" w:type="dxa"/>
          </w:tcPr>
          <w:p w14:paraId="0F70CF1A" w14:textId="7F9F4DFB" w:rsidR="0005247A" w:rsidRPr="00CF38AB" w:rsidRDefault="007860D3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Подобные проблемы могут быть решены с помощью того, что предлагает наша компания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..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. Наше решение, а точнее сказать – одно из решений, и после обсуждения мы возможно сможем предложить другие варианты – заключается в том, что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7860D3" w:rsidRPr="00CF38AB" w14:paraId="089EE2D3" w14:textId="77777777" w:rsidTr="00DC306D">
        <w:tc>
          <w:tcPr>
            <w:tcW w:w="999" w:type="dxa"/>
          </w:tcPr>
          <w:p w14:paraId="3FF0911F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17.</w:t>
            </w:r>
          </w:p>
        </w:tc>
        <w:tc>
          <w:tcPr>
            <w:tcW w:w="8434" w:type="dxa"/>
          </w:tcPr>
          <w:p w14:paraId="12396FE4" w14:textId="77777777" w:rsidR="007860D3" w:rsidRDefault="007860D3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Мы видим, что это можно решить с помощью наше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го … (продукта, услуги, решения, подхода)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0AFC358C" w14:textId="51B7EF9F" w:rsidR="0005247A" w:rsidRPr="00CF38AB" w:rsidRDefault="007860D3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«При этом, п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оследовательность этапов может быть такой: сначала мы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совместно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а потом …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,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и в конце 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7860D3" w:rsidRPr="00CF38AB" w14:paraId="515CC66B" w14:textId="77777777" w:rsidTr="00DC306D">
        <w:tc>
          <w:tcPr>
            <w:tcW w:w="999" w:type="dxa"/>
          </w:tcPr>
          <w:p w14:paraId="52707D83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18.</w:t>
            </w:r>
          </w:p>
        </w:tc>
        <w:tc>
          <w:tcPr>
            <w:tcW w:w="8434" w:type="dxa"/>
          </w:tcPr>
          <w:p w14:paraId="408BE1A8" w14:textId="666BC4F0" w:rsidR="0005247A" w:rsidRPr="00CF38AB" w:rsidRDefault="007860D3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Что даст такой подход? Вы сможете … ваш продукт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(пол, ткань, модельный ряд)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будет… Это увеличит … улучшит… сохранит … сэкономит вам … И в пересчёте на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штук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(единиц, сотрудников)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В пересчёте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всего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на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один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год это будет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не менее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Если же говорить о долгосрочной перспективе …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Впечатляет, не правда ли?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  <w:tr w:rsidR="007860D3" w:rsidRPr="00CF38AB" w14:paraId="3AF2EDED" w14:textId="77777777" w:rsidTr="00DC306D">
        <w:tc>
          <w:tcPr>
            <w:tcW w:w="999" w:type="dxa"/>
          </w:tcPr>
          <w:p w14:paraId="6F34CF49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19.</w:t>
            </w:r>
          </w:p>
        </w:tc>
        <w:tc>
          <w:tcPr>
            <w:tcW w:w="8434" w:type="dxa"/>
          </w:tcPr>
          <w:p w14:paraId="58010A3F" w14:textId="6C766BAD" w:rsidR="0005247A" w:rsidRPr="00CF38AB" w:rsidRDefault="007860D3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Подобный подход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был неоднократно нами использован в … и в … Например,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мы применили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его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у… Задача была не совсем такая же,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как у вас, там было … Н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о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… и …, насколько я вижу, было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похож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им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…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Причём, у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них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это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было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даже более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… И мы им предложили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похожу</w:t>
            </w:r>
            <w:r w:rsidR="00113622">
              <w:rPr>
                <w:rFonts w:ascii="Open Sans" w:hAnsi="Open Sans" w:cs="Open Sans"/>
                <w:b/>
                <w:sz w:val="24"/>
                <w:szCs w:val="24"/>
              </w:rPr>
              <w:t>ю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схему… В итоге они … и потом… А сейчас … 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 xml:space="preserve">И как мы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види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>м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, этот подход оказался очень эффективным.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 xml:space="preserve">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Мы готовы передать вам контакт их руководителя 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>… (руководителя отдела, главного бухгалтера)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, чтобы вы могли 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 xml:space="preserve">спросить его впечатление и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задать ему технические вопросы</w:t>
            </w:r>
            <w:r w:rsidR="00487FD1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.</w:t>
            </w:r>
          </w:p>
        </w:tc>
      </w:tr>
      <w:tr w:rsidR="007860D3" w:rsidRPr="00CF38AB" w14:paraId="4C33DE74" w14:textId="77777777" w:rsidTr="00DC306D">
        <w:tc>
          <w:tcPr>
            <w:tcW w:w="999" w:type="dxa"/>
          </w:tcPr>
          <w:p w14:paraId="149E6B2D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20.</w:t>
            </w:r>
          </w:p>
        </w:tc>
        <w:tc>
          <w:tcPr>
            <w:tcW w:w="8434" w:type="dxa"/>
          </w:tcPr>
          <w:p w14:paraId="4FF02E7A" w14:textId="097BC663" w:rsidR="0005247A" w:rsidRPr="00CF38AB" w:rsidRDefault="00113622" w:rsidP="00113622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Если говорить о следующих шагах, то порядок может быть следующим: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1, 2, 3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 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Такой подход позволит вам убедиться, что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 xml:space="preserve"> вам подходит и вы получите именно то, что вам нужно… При этом, мы … Сервис … Мы гарантируем … и уверены, что предлагаем лучшее решение на рынке…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 xml:space="preserve">»   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«</w:t>
            </w:r>
            <w:r w:rsidR="0005247A" w:rsidRPr="00CF38AB">
              <w:rPr>
                <w:rFonts w:ascii="Open Sans" w:hAnsi="Open Sans" w:cs="Open Sans"/>
                <w:b/>
                <w:sz w:val="24"/>
                <w:szCs w:val="24"/>
              </w:rPr>
              <w:t>Конечно, это не единственное решение, а только одно из возможных. Я уверен, что у вас есть собственное видение того, с чего можно начать наше сотрудничество…</w:t>
            </w:r>
            <w:r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</w:tc>
      </w:tr>
    </w:tbl>
    <w:p w14:paraId="7CE9E3B3" w14:textId="40C7F693" w:rsidR="0005247A" w:rsidRPr="00E4614E" w:rsidRDefault="00352A9A" w:rsidP="00025EB1">
      <w:pPr>
        <w:pStyle w:val="1"/>
        <w:numPr>
          <w:ilvl w:val="0"/>
          <w:numId w:val="25"/>
        </w:numPr>
        <w:spacing w:after="120"/>
        <w:ind w:left="426" w:hanging="568"/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</w:pP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РЕЧЕВЫЕ МОДУЛИ (СКРИПТ)</w:t>
      </w:r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br/>
      </w:r>
      <w:r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lang w:eastAsia="ru-RU"/>
        </w:rPr>
        <w:t xml:space="preserve">   </w:t>
      </w:r>
      <w:r w:rsidRPr="00E4614E">
        <w:rPr>
          <w:rFonts w:ascii="Open Sans" w:eastAsia="Times New Roman" w:hAnsi="Open Sans" w:cs="Open Sans"/>
          <w:b/>
          <w:bCs/>
          <w:color w:val="BF8F00" w:themeColor="accent4" w:themeShade="BF"/>
          <w:sz w:val="40"/>
          <w:szCs w:val="40"/>
          <w:highlight w:val="lightGray"/>
          <w:lang w:eastAsia="ru-RU"/>
        </w:rPr>
        <w:t>ЗАКЛЮЧЕНИЕ.</w:t>
      </w:r>
    </w:p>
    <w:tbl>
      <w:tblPr>
        <w:tblStyle w:val="ad"/>
        <w:tblW w:w="0" w:type="auto"/>
        <w:tblInd w:w="762" w:type="dxa"/>
        <w:tblLook w:val="04A0" w:firstRow="1" w:lastRow="0" w:firstColumn="1" w:lastColumn="0" w:noHBand="0" w:noVBand="1"/>
      </w:tblPr>
      <w:tblGrid>
        <w:gridCol w:w="946"/>
        <w:gridCol w:w="6787"/>
      </w:tblGrid>
      <w:tr w:rsidR="0005247A" w:rsidRPr="00CF38AB" w14:paraId="5109D209" w14:textId="77777777" w:rsidTr="00DC306D">
        <w:tc>
          <w:tcPr>
            <w:tcW w:w="999" w:type="dxa"/>
            <w:shd w:val="clear" w:color="auto" w:fill="E7E6E6" w:themeFill="background2"/>
          </w:tcPr>
          <w:p w14:paraId="33D148E2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Этап</w:t>
            </w:r>
          </w:p>
        </w:tc>
        <w:tc>
          <w:tcPr>
            <w:tcW w:w="8434" w:type="dxa"/>
            <w:shd w:val="clear" w:color="auto" w:fill="E7E6E6" w:themeFill="background2"/>
          </w:tcPr>
          <w:p w14:paraId="7EE5CD81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Возможные варианты (комбинируйте)</w:t>
            </w:r>
          </w:p>
        </w:tc>
      </w:tr>
      <w:tr w:rsidR="0005247A" w:rsidRPr="00CF38AB" w14:paraId="76374CE4" w14:textId="77777777" w:rsidTr="00DC306D">
        <w:tc>
          <w:tcPr>
            <w:tcW w:w="999" w:type="dxa"/>
          </w:tcPr>
          <w:p w14:paraId="00CB8CFF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21.</w:t>
            </w:r>
          </w:p>
        </w:tc>
        <w:tc>
          <w:tcPr>
            <w:tcW w:w="8434" w:type="dxa"/>
          </w:tcPr>
          <w:p w14:paraId="1BECD16E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«Итак, давайте подытожим. Согласно… Мы предлагаем…»</w:t>
            </w:r>
          </w:p>
          <w:p w14:paraId="672B24AE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«Суммируя вышесказанное, в качестве первых шагов в плане нашего, я надеюсь – многолетнего, сотрудничества, я предлагаю…»</w:t>
            </w:r>
          </w:p>
          <w:p w14:paraId="7D2B03A2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«В целом, я вижу довольно интересные перспективы от сотрудничества наших компаний и уверен, что оно принесёт мощный эффект в плане повышения качества, потребительского спроса и сокращения издержек.»</w:t>
            </w:r>
          </w:p>
        </w:tc>
      </w:tr>
      <w:tr w:rsidR="0005247A" w:rsidRPr="00CF38AB" w14:paraId="40487568" w14:textId="77777777" w:rsidTr="00DC306D">
        <w:tc>
          <w:tcPr>
            <w:tcW w:w="999" w:type="dxa"/>
          </w:tcPr>
          <w:p w14:paraId="428DCE86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22.</w:t>
            </w:r>
          </w:p>
        </w:tc>
        <w:tc>
          <w:tcPr>
            <w:tcW w:w="8434" w:type="dxa"/>
          </w:tcPr>
          <w:p w14:paraId="5538C2B8" w14:textId="4FFA255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«Что ж, на этом всё, благодарю вас за внимание и терепение</w:t>
            </w:r>
            <w:r w:rsidR="00025EB1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7D92F717" w14:textId="60ABA89A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«Спасибо за ваше внимание</w:t>
            </w:r>
            <w:r w:rsidR="00025EB1">
              <w:rPr>
                <w:rFonts w:ascii="Open Sans" w:hAnsi="Open Sans" w:cs="Open Sans"/>
                <w:b/>
                <w:sz w:val="24"/>
                <w:szCs w:val="24"/>
              </w:rPr>
              <w:t>…</w:t>
            </w: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»</w:t>
            </w:r>
          </w:p>
          <w:p w14:paraId="0A1E1CED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«Отлично, я успел рассказать всё, что хотел, а теперь…»</w:t>
            </w:r>
          </w:p>
        </w:tc>
      </w:tr>
      <w:tr w:rsidR="0005247A" w:rsidRPr="00CF38AB" w14:paraId="6D02AA24" w14:textId="77777777" w:rsidTr="00DC306D">
        <w:tc>
          <w:tcPr>
            <w:tcW w:w="999" w:type="dxa"/>
          </w:tcPr>
          <w:p w14:paraId="36CCF14C" w14:textId="77777777" w:rsidR="0005247A" w:rsidRPr="00CF38AB" w:rsidRDefault="0005247A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23.</w:t>
            </w:r>
          </w:p>
        </w:tc>
        <w:tc>
          <w:tcPr>
            <w:tcW w:w="8434" w:type="dxa"/>
          </w:tcPr>
          <w:p w14:paraId="6F51B444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«Я готов ответить на ваши вопросы…»</w:t>
            </w:r>
          </w:p>
          <w:p w14:paraId="2C7D95BB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«Теперь мы можем обсудить наше предложение…»</w:t>
            </w:r>
          </w:p>
          <w:p w14:paraId="68E5F8AE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«Контактная информация у вас есть, но у меня есть ещё несколько визиток, я готов их обменять на ваши…»</w:t>
            </w:r>
          </w:p>
          <w:p w14:paraId="59820B91" w14:textId="77777777" w:rsidR="0005247A" w:rsidRPr="00CF38AB" w:rsidRDefault="0005247A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CF38AB">
              <w:rPr>
                <w:rFonts w:ascii="Open Sans" w:hAnsi="Open Sans" w:cs="Open Sans"/>
                <w:b/>
                <w:sz w:val="24"/>
                <w:szCs w:val="24"/>
              </w:rPr>
              <w:t>«Буду рад, если у вас есть вопросы или встречные предложения…»</w:t>
            </w:r>
          </w:p>
        </w:tc>
      </w:tr>
      <w:tr w:rsidR="00650D5C" w:rsidRPr="00CF38AB" w14:paraId="05DB5758" w14:textId="77777777" w:rsidTr="00DC306D">
        <w:tc>
          <w:tcPr>
            <w:tcW w:w="999" w:type="dxa"/>
          </w:tcPr>
          <w:p w14:paraId="342954F7" w14:textId="4451121F" w:rsidR="00650D5C" w:rsidRPr="00CF38AB" w:rsidRDefault="00650D5C" w:rsidP="00DC306D">
            <w:pPr>
              <w:pStyle w:val="a3"/>
              <w:spacing w:after="120"/>
              <w:ind w:left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lastRenderedPageBreak/>
              <w:t>24.</w:t>
            </w:r>
          </w:p>
        </w:tc>
        <w:tc>
          <w:tcPr>
            <w:tcW w:w="8434" w:type="dxa"/>
          </w:tcPr>
          <w:p w14:paraId="403198EE" w14:textId="77777777" w:rsidR="00650D5C" w:rsidRDefault="00650D5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«До свидания»</w:t>
            </w:r>
          </w:p>
          <w:p w14:paraId="2AB786EB" w14:textId="77777777" w:rsidR="00650D5C" w:rsidRDefault="00650D5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«Всего доброго»</w:t>
            </w:r>
          </w:p>
          <w:p w14:paraId="301837B7" w14:textId="77777777" w:rsidR="00650D5C" w:rsidRDefault="00650D5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«Ещё раз благодарю за встречу»</w:t>
            </w:r>
          </w:p>
          <w:p w14:paraId="30AD5D26" w14:textId="13C1552A" w:rsidR="00650D5C" w:rsidRPr="00CF38AB" w:rsidRDefault="00650D5C" w:rsidP="00DC306D">
            <w:pPr>
              <w:pStyle w:val="a3"/>
              <w:spacing w:after="120"/>
              <w:ind w:left="0"/>
              <w:contextualSpacing w:val="0"/>
              <w:rPr>
                <w:rFonts w:ascii="Open Sans" w:hAnsi="Open Sans" w:cs="Open Sans"/>
                <w:b/>
                <w:sz w:val="24"/>
                <w:szCs w:val="24"/>
              </w:rPr>
            </w:pPr>
            <w:r>
              <w:rPr>
                <w:rFonts w:ascii="Open Sans" w:hAnsi="Open Sans" w:cs="Open Sans"/>
                <w:b/>
                <w:sz w:val="24"/>
                <w:szCs w:val="24"/>
              </w:rPr>
              <w:t>«Надеюсь на долгосрочное сотрудничество, уверен мы сможем быть друг другу полезны».</w:t>
            </w:r>
          </w:p>
        </w:tc>
      </w:tr>
    </w:tbl>
    <w:p w14:paraId="1A461992" w14:textId="7AECF8AF" w:rsidR="0005247A" w:rsidRDefault="0005247A" w:rsidP="0005247A">
      <w:pPr>
        <w:rPr>
          <w:rFonts w:ascii="Open Sans" w:hAnsi="Open Sans" w:cs="Open Sans"/>
          <w:sz w:val="24"/>
          <w:szCs w:val="24"/>
          <w:lang w:eastAsia="ru-RU"/>
        </w:rPr>
      </w:pPr>
    </w:p>
    <w:p w14:paraId="700D4CE7" w14:textId="110467FA" w:rsidR="00650D5C" w:rsidRPr="00CF38AB" w:rsidRDefault="00650D5C" w:rsidP="0005247A">
      <w:pPr>
        <w:rPr>
          <w:rFonts w:ascii="Open Sans" w:hAnsi="Open Sans" w:cs="Open Sans"/>
          <w:sz w:val="24"/>
          <w:szCs w:val="24"/>
          <w:lang w:eastAsia="ru-RU"/>
        </w:rPr>
      </w:pPr>
      <w:r>
        <w:rPr>
          <w:rFonts w:ascii="Open Sans" w:hAnsi="Open Sans" w:cs="Open Sans"/>
          <w:sz w:val="24"/>
          <w:szCs w:val="24"/>
          <w:lang w:eastAsia="ru-RU"/>
        </w:rPr>
        <w:t>В завершении можно опять чуть отвлечься на второстепенные детали, чуть поговорить «ни о чём» и оставить о себе хорошее впечатление.</w:t>
      </w:r>
    </w:p>
    <w:p w14:paraId="18808B21" w14:textId="2952C8A1" w:rsidR="00CD2176" w:rsidRDefault="00CD2176" w:rsidP="00CD2176">
      <w:pPr>
        <w:spacing w:after="120" w:line="240" w:lineRule="auto"/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</w:pPr>
      <w:r w:rsidRPr="00B40001"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 xml:space="preserve">И, в завершение, пожалуй, главный совет – </w:t>
      </w:r>
      <w:r w:rsidRPr="00A201F6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>постоянно держите себя в тонусе</w:t>
      </w:r>
      <w:r w:rsidRPr="00B40001"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 xml:space="preserve">. Изучайте, читайте, смотрите видео. Всеми силами подпитывайте свою мотивацию, постоянно обучайтесь и обсуждайте свой прогресс. Возьмите себе интересный вызов, например, </w:t>
      </w:r>
      <w:r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>записать блестящую 5-минутную презентацию</w:t>
      </w:r>
      <w:r w:rsidRPr="00B40001"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 xml:space="preserve">, и выполните его. </w:t>
      </w:r>
    </w:p>
    <w:p w14:paraId="1666388C" w14:textId="3C1A6463" w:rsidR="00CD2176" w:rsidRDefault="00CD2176" w:rsidP="00CD2176">
      <w:pPr>
        <w:spacing w:after="120" w:line="240" w:lineRule="auto"/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</w:pPr>
      <w:r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>Н</w:t>
      </w:r>
      <w:r w:rsidRPr="00B40001"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>е забывайте совет незабвенного Бернарда Шоу «Постарайтесь получить то, что вы любите, иначе вам придётся полюбить то, что вы получили»</w:t>
      </w:r>
      <w:r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  <w:t xml:space="preserve"> и лозунг моего Клуба профессиональных продавцов «Бизнес – это продажи!»</w:t>
      </w:r>
    </w:p>
    <w:p w14:paraId="6A94183E" w14:textId="77777777" w:rsidR="00CD2176" w:rsidRPr="00D66C23" w:rsidRDefault="00CD2176" w:rsidP="00CD2176">
      <w:pPr>
        <w:spacing w:after="120" w:line="240" w:lineRule="auto"/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</w:pPr>
      <w:r w:rsidRPr="00D66C23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>Хороших вам продаж!</w:t>
      </w:r>
    </w:p>
    <w:p w14:paraId="4E72E401" w14:textId="77777777" w:rsidR="00CD2176" w:rsidRDefault="00CD2176" w:rsidP="00CD2176">
      <w:pPr>
        <w:spacing w:after="120" w:line="240" w:lineRule="auto"/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</w:pPr>
    </w:p>
    <w:p w14:paraId="28A1E044" w14:textId="77777777" w:rsidR="00CD2176" w:rsidRDefault="00CD2176" w:rsidP="00CD2176">
      <w:pPr>
        <w:spacing w:after="120" w:line="240" w:lineRule="auto"/>
        <w:rPr>
          <w:rFonts w:ascii="Open Sans" w:eastAsia="Times New Roman" w:hAnsi="Open Sans" w:cs="Open Sans"/>
          <w:color w:val="595959" w:themeColor="text1" w:themeTint="A6"/>
          <w:sz w:val="24"/>
          <w:szCs w:val="24"/>
          <w:lang w:eastAsia="ru-RU"/>
        </w:rPr>
      </w:pPr>
      <w:r>
        <w:rPr>
          <w:rFonts w:ascii="Open Sans" w:hAnsi="Open Sans" w:cs="Open Sans"/>
          <w:noProof/>
        </w:rPr>
        <w:drawing>
          <wp:inline distT="0" distB="0" distL="0" distR="0" wp14:anchorId="65256BBD" wp14:editId="67A32619">
            <wp:extent cx="5373779" cy="1919335"/>
            <wp:effectExtent l="0" t="0" r="0" b="5080"/>
            <wp:docPr id="7" name="Рисунок 7" descr="Изображение выглядит как текст, человек, в позе, внутрен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человек, в позе, внутренний&#10;&#10;Автоматически созданное описание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4" r="6675"/>
                    <a:stretch/>
                  </pic:blipFill>
                  <pic:spPr bwMode="auto">
                    <a:xfrm>
                      <a:off x="0" y="0"/>
                      <a:ext cx="5444213" cy="19444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BC2153" w14:textId="77777777" w:rsidR="008D0459" w:rsidRDefault="008D0459">
      <w:pPr>
        <w:rPr>
          <w:rFonts w:ascii="Open Sans" w:eastAsia="Times New Roman" w:hAnsi="Open Sans" w:cs="Open Sans"/>
          <w:b/>
          <w:bCs/>
          <w:color w:val="BF8F00" w:themeColor="accent4" w:themeShade="BF"/>
          <w:sz w:val="24"/>
          <w:szCs w:val="24"/>
          <w:lang w:eastAsia="ru-RU"/>
        </w:rPr>
      </w:pPr>
      <w:r>
        <w:rPr>
          <w:rFonts w:ascii="Open Sans" w:eastAsia="Times New Roman" w:hAnsi="Open Sans" w:cs="Open Sans"/>
          <w:b/>
          <w:bCs/>
          <w:color w:val="BF8F00" w:themeColor="accent4" w:themeShade="BF"/>
          <w:sz w:val="24"/>
          <w:szCs w:val="24"/>
          <w:lang w:eastAsia="ru-RU"/>
        </w:rPr>
        <w:br w:type="page"/>
      </w:r>
    </w:p>
    <w:p w14:paraId="6D265855" w14:textId="70E1ED02" w:rsidR="00BA190E" w:rsidRPr="00FC02A8" w:rsidRDefault="00FC02A8" w:rsidP="00FC02A8">
      <w:pPr>
        <w:pStyle w:val="1"/>
        <w:numPr>
          <w:ilvl w:val="0"/>
          <w:numId w:val="25"/>
        </w:numPr>
        <w:spacing w:after="120"/>
        <w:ind w:left="426" w:hanging="426"/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</w:pPr>
      <w:bookmarkStart w:id="4" w:name="_Hlk86865772"/>
      <w:r w:rsidRPr="00FC02A8">
        <w:rPr>
          <w:rFonts w:ascii="Open Sans" w:eastAsia="Times New Roman" w:hAnsi="Open Sans" w:cs="Open Sans"/>
          <w:b/>
          <w:bCs/>
          <w:color w:val="D18525"/>
          <w:sz w:val="40"/>
          <w:szCs w:val="40"/>
          <w:lang w:eastAsia="ru-RU"/>
        </w:rPr>
        <w:lastRenderedPageBreak/>
        <w:t>ОБ АВТОРЕ</w:t>
      </w:r>
    </w:p>
    <w:p w14:paraId="731793CF" w14:textId="77777777" w:rsidR="00BA190E" w:rsidRPr="00B60752" w:rsidRDefault="00BA190E" w:rsidP="00BA190E">
      <w:pPr>
        <w:pStyle w:val="ae"/>
        <w:shd w:val="clear" w:color="auto" w:fill="FFFFFF"/>
        <w:spacing w:before="0" w:beforeAutospacing="0" w:after="120" w:afterAutospacing="0"/>
        <w:ind w:left="1843"/>
        <w:textAlignment w:val="baseline"/>
        <w:rPr>
          <w:rFonts w:ascii="Open Sans" w:hAnsi="Open Sans" w:cs="Open Sans"/>
          <w:color w:val="666666"/>
        </w:rPr>
      </w:pPr>
      <w:r w:rsidRPr="00B60752">
        <w:rPr>
          <w:rFonts w:ascii="Open Sans" w:hAnsi="Open Sans" w:cs="Open Sans"/>
          <w:b/>
          <w:bCs/>
          <w:noProof/>
          <w:color w:val="D18525"/>
        </w:rPr>
        <w:drawing>
          <wp:anchor distT="0" distB="0" distL="114300" distR="114300" simplePos="0" relativeHeight="251676672" behindDoc="1" locked="0" layoutInCell="1" allowOverlap="1" wp14:anchorId="0D595CBF" wp14:editId="3847CA41">
            <wp:simplePos x="0" y="0"/>
            <wp:positionH relativeFrom="margin">
              <wp:posOffset>113665</wp:posOffset>
            </wp:positionH>
            <wp:positionV relativeFrom="paragraph">
              <wp:posOffset>107950</wp:posOffset>
            </wp:positionV>
            <wp:extent cx="693420" cy="1498600"/>
            <wp:effectExtent l="0" t="0" r="0" b="6350"/>
            <wp:wrapThrough wrapText="bothSides">
              <wp:wrapPolygon edited="0">
                <wp:start x="0" y="0"/>
                <wp:lineTo x="0" y="21417"/>
                <wp:lineTo x="20769" y="21417"/>
                <wp:lineTo x="20769" y="0"/>
                <wp:lineTo x="0" y="0"/>
              </wp:wrapPolygon>
            </wp:wrapThrough>
            <wp:docPr id="63" name="Рисунок 63" descr="Изображение выглядит как мужчина, очки, человек, носи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Рисунок 63" descr="Изображение выглядит как мужчина, очки, человек, носит&#10;&#10;Автоматически созданное описание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60752">
        <w:rPr>
          <w:rFonts w:ascii="Open Sans" w:hAnsi="Open Sans" w:cs="Open Sans"/>
          <w:b/>
          <w:bCs/>
          <w:color w:val="666666"/>
        </w:rPr>
        <w:t>Михаил Люфанов</w:t>
      </w:r>
      <w:r w:rsidRPr="00B60752">
        <w:rPr>
          <w:rFonts w:ascii="Open Sans" w:hAnsi="Open Sans" w:cs="Open Sans"/>
          <w:color w:val="666666"/>
        </w:rPr>
        <w:t xml:space="preserve">, основатель и управляющий партнёр </w:t>
      </w:r>
      <w:r w:rsidRPr="00B60752">
        <w:rPr>
          <w:rFonts w:ascii="Open Sans" w:hAnsi="Open Sans" w:cs="Open Sans"/>
          <w:color w:val="666666"/>
          <w:lang w:val="en-US"/>
        </w:rPr>
        <w:t>Salestream</w:t>
      </w:r>
      <w:r w:rsidRPr="00B60752">
        <w:rPr>
          <w:rFonts w:ascii="Open Sans" w:hAnsi="Open Sans" w:cs="Open Sans"/>
          <w:color w:val="666666"/>
        </w:rPr>
        <w:t xml:space="preserve"> </w:t>
      </w:r>
      <w:r w:rsidRPr="00B60752">
        <w:rPr>
          <w:rFonts w:ascii="Open Sans" w:hAnsi="Open Sans" w:cs="Open Sans"/>
          <w:color w:val="666666"/>
          <w:lang w:val="en-US"/>
        </w:rPr>
        <w:t>Consulting</w:t>
      </w:r>
      <w:r w:rsidRPr="00B60752">
        <w:rPr>
          <w:rFonts w:ascii="Open Sans" w:hAnsi="Open Sans" w:cs="Open Sans"/>
          <w:color w:val="666666"/>
        </w:rPr>
        <w:t xml:space="preserve">, автор и ведущий Клуба профессиональных продавцов </w:t>
      </w:r>
      <w:r w:rsidRPr="00B60752">
        <w:rPr>
          <w:rFonts w:ascii="Open Sans" w:hAnsi="Open Sans" w:cs="Open Sans"/>
          <w:color w:val="666666"/>
          <w:lang w:val="en-US"/>
        </w:rPr>
        <w:t>SalesPortal</w:t>
      </w:r>
      <w:r w:rsidRPr="00B60752">
        <w:rPr>
          <w:rFonts w:ascii="Open Sans" w:hAnsi="Open Sans" w:cs="Open Sans"/>
          <w:color w:val="666666"/>
        </w:rPr>
        <w:t>.</w:t>
      </w:r>
      <w:r w:rsidRPr="00B60752">
        <w:rPr>
          <w:rFonts w:ascii="Open Sans" w:hAnsi="Open Sans" w:cs="Open Sans"/>
          <w:color w:val="666666"/>
          <w:lang w:val="en-US"/>
        </w:rPr>
        <w:t>ru</w:t>
      </w:r>
      <w:r w:rsidRPr="00B60752">
        <w:rPr>
          <w:rFonts w:ascii="Open Sans" w:hAnsi="Open Sans" w:cs="Open Sans"/>
          <w:color w:val="666666"/>
        </w:rPr>
        <w:t>, бизнес-тренер, консультант, профессиональный коуч, автор ряда игр для продавцов, обучил более 4000 продавцов, выполнил более 700 проектов в области повышения продаж и управляемости коммерческого блока.</w:t>
      </w:r>
    </w:p>
    <w:p w14:paraId="6A8E71CB" w14:textId="77777777" w:rsidR="00BA190E" w:rsidRDefault="00BA190E" w:rsidP="00BA190E">
      <w:pPr>
        <w:pStyle w:val="ae"/>
        <w:shd w:val="clear" w:color="auto" w:fill="FFFFFF"/>
        <w:spacing w:before="0" w:beforeAutospacing="0" w:after="120" w:afterAutospacing="0"/>
        <w:textAlignment w:val="baseline"/>
        <w:rPr>
          <w:rFonts w:ascii="Open Sans" w:hAnsi="Open Sans" w:cs="Open Sans"/>
          <w:b/>
          <w:bCs/>
          <w:color w:val="666666"/>
          <w:sz w:val="40"/>
          <w:szCs w:val="40"/>
        </w:rPr>
      </w:pPr>
      <w:r>
        <w:rPr>
          <w:rFonts w:ascii="Open Sans" w:hAnsi="Open Sans" w:cs="Open Sans"/>
          <w:b/>
          <w:bCs/>
          <w:noProof/>
          <w:color w:val="666666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26E24D" wp14:editId="2FC470C7">
                <wp:simplePos x="0" y="0"/>
                <wp:positionH relativeFrom="margin">
                  <wp:align>right</wp:align>
                </wp:positionH>
                <wp:positionV relativeFrom="paragraph">
                  <wp:posOffset>434473</wp:posOffset>
                </wp:positionV>
                <wp:extent cx="5199321" cy="0"/>
                <wp:effectExtent l="0" t="19050" r="40005" b="38100"/>
                <wp:wrapNone/>
                <wp:docPr id="64" name="Прямая соединительная линия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9321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63A851" id="Прямая соединительная линия 64" o:spid="_x0000_s1026" style="position:absolute;z-index:25167769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358.2pt,34.2pt" to="767.6pt,3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" strokecolor="#7f7f7f [1612]" strokeweight="4.5pt">
                <v:stroke joinstyle="miter"/>
                <w10:wrap anchorx="margin"/>
              </v:line>
            </w:pict>
          </mc:Fallback>
        </mc:AlternateContent>
      </w:r>
    </w:p>
    <w:p w14:paraId="75B073DA" w14:textId="77777777" w:rsidR="00BA190E" w:rsidRDefault="00BA190E" w:rsidP="00BA190E">
      <w:pPr>
        <w:pStyle w:val="ae"/>
        <w:shd w:val="clear" w:color="auto" w:fill="FFFFFF"/>
        <w:spacing w:before="0" w:beforeAutospacing="0" w:after="120" w:afterAutospacing="0"/>
        <w:textAlignment w:val="baseline"/>
        <w:rPr>
          <w:rFonts w:ascii="Open Sans" w:hAnsi="Open Sans" w:cs="Open Sans"/>
          <w:b/>
          <w:bCs/>
          <w:color w:val="666666"/>
          <w:sz w:val="40"/>
          <w:szCs w:val="40"/>
        </w:rPr>
      </w:pPr>
    </w:p>
    <w:p w14:paraId="37216F5A" w14:textId="77777777" w:rsidR="00A31014" w:rsidRDefault="00A31014" w:rsidP="00A31014">
      <w:pPr>
        <w:spacing w:after="120" w:line="240" w:lineRule="auto"/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</w:pP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Подробнее об услугах Михаила Люфанова и компании 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br/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val="en-US" w:eastAsia="ru-RU"/>
        </w:rPr>
        <w:t>Salestream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 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val="en-US" w:eastAsia="ru-RU"/>
        </w:rPr>
        <w:t>Consulting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 можно прочитать на сайте </w:t>
      </w:r>
      <w:hyperlink r:id="rId19" w:history="1">
        <w:r w:rsidRPr="00D66C23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val="en-US" w:eastAsia="ru-RU"/>
          </w:rPr>
          <w:t>www</w:t>
        </w:r>
        <w:r w:rsidRPr="00D66C23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.</w:t>
        </w:r>
        <w:r w:rsidRPr="00D66C23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val="en-US" w:eastAsia="ru-RU"/>
          </w:rPr>
          <w:t>salestream</w:t>
        </w:r>
        <w:r w:rsidRPr="00D66C23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.</w:t>
        </w:r>
        <w:r w:rsidRPr="00D66C23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val="en-US" w:eastAsia="ru-RU"/>
          </w:rPr>
          <w:t>ru</w:t>
        </w:r>
      </w:hyperlink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>.</w:t>
      </w:r>
    </w:p>
    <w:p w14:paraId="18B9911C" w14:textId="77777777" w:rsidR="00A31014" w:rsidRPr="00D66C23" w:rsidRDefault="00A31014" w:rsidP="00A31014">
      <w:pPr>
        <w:spacing w:after="120" w:line="240" w:lineRule="auto"/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</w:pP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Полезный ресурс для продавцов </w:t>
      </w:r>
      <w:hyperlink r:id="rId20" w:history="1">
        <w:r w:rsidRPr="006D4018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www</w:t>
        </w:r>
        <w:r w:rsidRPr="006D4018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eastAsia="ru-RU"/>
          </w:rPr>
          <w:t>.</w:t>
        </w:r>
        <w:r w:rsidRPr="006D4018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salesportal</w:t>
        </w:r>
        <w:r w:rsidRPr="006D4018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eastAsia="ru-RU"/>
          </w:rPr>
          <w:t>.</w:t>
        </w:r>
        <w:r w:rsidRPr="006D4018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ru</w:t>
        </w:r>
      </w:hyperlink>
      <w:r w:rsidRPr="003B6AF0">
        <w:rPr>
          <w:rFonts w:ascii="Open Sans" w:eastAsia="Times New Roman" w:hAnsi="Open Sans" w:cs="Open Sans"/>
          <w:b/>
          <w:bCs/>
          <w:color w:val="FF5050"/>
          <w:sz w:val="24"/>
          <w:szCs w:val="24"/>
          <w:lang w:eastAsia="ru-RU"/>
        </w:rPr>
        <w:t>.</w:t>
      </w:r>
    </w:p>
    <w:p w14:paraId="2200A89B" w14:textId="77777777" w:rsidR="00A31014" w:rsidRPr="003B6AF0" w:rsidRDefault="00A31014" w:rsidP="00A31014">
      <w:pPr>
        <w:spacing w:after="120" w:line="240" w:lineRule="auto"/>
        <w:rPr>
          <w:rFonts w:ascii="Open Sans" w:eastAsia="Times New Roman" w:hAnsi="Open Sans" w:cs="Open Sans"/>
          <w:b/>
          <w:bCs/>
          <w:color w:val="FF5050"/>
          <w:sz w:val="24"/>
          <w:szCs w:val="24"/>
          <w:lang w:eastAsia="ru-RU"/>
        </w:rPr>
      </w:pP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Если вы хотите, чтобы автор увидел ваши отзывы об этой книге 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br/>
        <w:t xml:space="preserve">в социальных сетях, пожалуйста, ставьте хэштег </w:t>
      </w:r>
      <w:r w:rsidRPr="00D66C23">
        <w:rPr>
          <w:rFonts w:ascii="Open Sans" w:eastAsia="Times New Roman" w:hAnsi="Open Sans" w:cs="Open Sans"/>
          <w:b/>
          <w:bCs/>
          <w:color w:val="4472C4" w:themeColor="accent1"/>
          <w:sz w:val="24"/>
          <w:szCs w:val="24"/>
          <w:highlight w:val="lightGray"/>
          <w:lang w:eastAsia="ru-RU"/>
        </w:rPr>
        <w:t>#люфанов</w:t>
      </w:r>
      <w:r w:rsidRPr="003B6AF0">
        <w:rPr>
          <w:rFonts w:ascii="Open Sans" w:eastAsia="Times New Roman" w:hAnsi="Open Sans" w:cs="Open Sans"/>
          <w:b/>
          <w:bCs/>
          <w:color w:val="FF5050"/>
          <w:sz w:val="24"/>
          <w:szCs w:val="24"/>
          <w:lang w:eastAsia="ru-RU"/>
        </w:rPr>
        <w:t>.</w:t>
      </w:r>
    </w:p>
    <w:p w14:paraId="0E50F616" w14:textId="77777777" w:rsidR="00A31014" w:rsidRDefault="00A31014" w:rsidP="00A31014">
      <w:pPr>
        <w:spacing w:after="120" w:line="240" w:lineRule="auto"/>
        <w:rPr>
          <w:rFonts w:ascii="Open Sans" w:eastAsia="Times New Roman" w:hAnsi="Open Sans" w:cs="Open Sans"/>
          <w:b/>
          <w:bCs/>
          <w:color w:val="FF5050"/>
          <w:sz w:val="24"/>
          <w:szCs w:val="24"/>
          <w:lang w:eastAsia="ru-RU"/>
        </w:rPr>
      </w:pP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 xml:space="preserve">Обратную связь об этой книге направляйте, пожалуйста, </w:t>
      </w:r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br/>
        <w:t xml:space="preserve">на адрес </w:t>
      </w:r>
      <w:hyperlink r:id="rId21" w:history="1">
        <w:r w:rsidRPr="00D66C23">
          <w:rPr>
            <w:rStyle w:val="a8"/>
            <w:rFonts w:ascii="Open Sans" w:eastAsia="Times New Roman" w:hAnsi="Open Sans" w:cs="Open Sans"/>
            <w:b/>
            <w:bCs/>
            <w:color w:val="034990" w:themeColor="hyperlink" w:themeShade="BF"/>
            <w:sz w:val="24"/>
            <w:szCs w:val="24"/>
            <w:highlight w:val="lightGray"/>
            <w:lang w:val="en-US" w:eastAsia="ru-RU"/>
          </w:rPr>
          <w:t>inbox</w:t>
        </w:r>
        <w:r w:rsidRPr="00D66C23">
          <w:rPr>
            <w:rStyle w:val="a8"/>
            <w:rFonts w:ascii="Open Sans" w:eastAsia="Times New Roman" w:hAnsi="Open Sans" w:cs="Open Sans"/>
            <w:b/>
            <w:bCs/>
            <w:color w:val="034990" w:themeColor="hyperlink" w:themeShade="BF"/>
            <w:sz w:val="24"/>
            <w:szCs w:val="24"/>
            <w:highlight w:val="lightGray"/>
            <w:lang w:eastAsia="ru-RU"/>
          </w:rPr>
          <w:t>@</w:t>
        </w:r>
        <w:r w:rsidRPr="00D66C23">
          <w:rPr>
            <w:rStyle w:val="a8"/>
            <w:rFonts w:ascii="Open Sans" w:eastAsia="Times New Roman" w:hAnsi="Open Sans" w:cs="Open Sans"/>
            <w:b/>
            <w:bCs/>
            <w:color w:val="034990" w:themeColor="hyperlink" w:themeShade="BF"/>
            <w:sz w:val="24"/>
            <w:szCs w:val="24"/>
            <w:highlight w:val="lightGray"/>
            <w:lang w:val="en-US" w:eastAsia="ru-RU"/>
          </w:rPr>
          <w:t>salestream</w:t>
        </w:r>
        <w:r w:rsidRPr="00D66C23">
          <w:rPr>
            <w:rStyle w:val="a8"/>
            <w:rFonts w:ascii="Open Sans" w:eastAsia="Times New Roman" w:hAnsi="Open Sans" w:cs="Open Sans"/>
            <w:b/>
            <w:bCs/>
            <w:color w:val="034990" w:themeColor="hyperlink" w:themeShade="BF"/>
            <w:sz w:val="24"/>
            <w:szCs w:val="24"/>
            <w:highlight w:val="lightGray"/>
            <w:lang w:eastAsia="ru-RU"/>
          </w:rPr>
          <w:t>.</w:t>
        </w:r>
        <w:r w:rsidRPr="00D66C23">
          <w:rPr>
            <w:rStyle w:val="a8"/>
            <w:rFonts w:ascii="Open Sans" w:eastAsia="Times New Roman" w:hAnsi="Open Sans" w:cs="Open Sans"/>
            <w:b/>
            <w:bCs/>
            <w:color w:val="034990" w:themeColor="hyperlink" w:themeShade="BF"/>
            <w:sz w:val="24"/>
            <w:szCs w:val="24"/>
            <w:highlight w:val="lightGray"/>
            <w:lang w:val="en-US" w:eastAsia="ru-RU"/>
          </w:rPr>
          <w:t>ru</w:t>
        </w:r>
      </w:hyperlink>
      <w:r w:rsidRPr="006D4018">
        <w:rPr>
          <w:rFonts w:ascii="Open Sans" w:eastAsia="Times New Roman" w:hAnsi="Open Sans" w:cs="Open Sans"/>
          <w:b/>
          <w:bCs/>
          <w:sz w:val="24"/>
          <w:szCs w:val="24"/>
          <w:lang w:eastAsia="ru-RU"/>
        </w:rPr>
        <w:t>. Спасибо.</w:t>
      </w:r>
    </w:p>
    <w:p w14:paraId="52FD712C" w14:textId="351AEF24" w:rsidR="00A31014" w:rsidRDefault="00A31014" w:rsidP="00A31014">
      <w:pPr>
        <w:spacing w:after="120" w:line="240" w:lineRule="auto"/>
        <w:rPr>
          <w:rFonts w:ascii="Open Sans" w:eastAsia="Times New Roman" w:hAnsi="Open Sans" w:cs="Open Sans"/>
          <w:b/>
          <w:bCs/>
          <w:color w:val="0070C0"/>
          <w:sz w:val="24"/>
          <w:szCs w:val="24"/>
          <w:lang w:eastAsia="ru-RU"/>
        </w:rPr>
      </w:pPr>
      <w:r w:rsidRPr="006D4018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Вы также можете найти на сайте </w:t>
      </w:r>
      <w:hyperlink r:id="rId22" w:history="1">
        <w:r w:rsidRPr="00FF7234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www</w:t>
        </w:r>
        <w:r w:rsidRPr="00FF7234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eastAsia="ru-RU"/>
          </w:rPr>
          <w:t>.</w:t>
        </w:r>
        <w:r w:rsidRPr="00FF7234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salesportal</w:t>
        </w:r>
        <w:r w:rsidRPr="00FF7234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eastAsia="ru-RU"/>
          </w:rPr>
          <w:t>.</w:t>
        </w:r>
        <w:r w:rsidRPr="00FF7234">
          <w:rPr>
            <w:rStyle w:val="a8"/>
            <w:rFonts w:ascii="Open Sans" w:eastAsia="Times New Roman" w:hAnsi="Open Sans" w:cs="Open Sans"/>
            <w:b/>
            <w:bCs/>
            <w:color w:val="0070C0"/>
            <w:sz w:val="24"/>
            <w:szCs w:val="24"/>
            <w:lang w:val="en-US" w:eastAsia="ru-RU"/>
          </w:rPr>
          <w:t>ru</w:t>
        </w:r>
      </w:hyperlink>
      <w:r w:rsidRPr="006D4018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 мою книгу </w:t>
      </w:r>
      <w:hyperlink r:id="rId23" w:history="1">
        <w:r w:rsidRPr="00FF7234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«</w:t>
        </w:r>
        <w:r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Возражения</w:t>
        </w:r>
        <w:r w:rsidRPr="00FF7234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? Это не страшно»</w:t>
        </w:r>
      </w:hyperlink>
      <w:r w:rsidRPr="00FF7234">
        <w:rPr>
          <w:rFonts w:ascii="Open Sans" w:eastAsia="Times New Roman" w:hAnsi="Open Sans" w:cs="Open Sans"/>
          <w:b/>
          <w:bCs/>
          <w:color w:val="0070C0"/>
          <w:sz w:val="24"/>
          <w:szCs w:val="24"/>
          <w:lang w:eastAsia="ru-RU"/>
        </w:rPr>
        <w:t xml:space="preserve"> </w:t>
      </w:r>
      <w:r w:rsidRPr="006D4018">
        <w:rPr>
          <w:rFonts w:ascii="Open Sans" w:eastAsia="Times New Roman" w:hAnsi="Open Sans" w:cs="Open Sans"/>
          <w:b/>
          <w:bCs/>
          <w:color w:val="595959" w:themeColor="text1" w:themeTint="A6"/>
          <w:sz w:val="24"/>
          <w:szCs w:val="24"/>
          <w:lang w:eastAsia="ru-RU"/>
        </w:rPr>
        <w:t xml:space="preserve">и </w:t>
      </w:r>
      <w:r w:rsidRPr="00FF7234">
        <w:rPr>
          <w:rFonts w:ascii="Open Sans" w:eastAsia="Times New Roman" w:hAnsi="Open Sans" w:cs="Open Sans"/>
          <w:b/>
          <w:bCs/>
          <w:color w:val="0070C0"/>
          <w:sz w:val="24"/>
          <w:szCs w:val="24"/>
          <w:highlight w:val="lightGray"/>
          <w:lang w:eastAsia="ru-RU"/>
        </w:rPr>
        <w:t>деловую игру «Стокер</w:t>
      </w:r>
      <w:hyperlink r:id="rId24" w:history="1">
        <w:r w:rsidRPr="00FF7234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highlight w:val="lightGray"/>
            <w:lang w:eastAsia="ru-RU"/>
          </w:rPr>
          <w:t>»</w:t>
        </w:r>
        <w:r w:rsidRPr="00FF7234">
          <w:rPr>
            <w:rStyle w:val="a7"/>
            <w:rFonts w:ascii="Open Sans" w:eastAsia="Times New Roman" w:hAnsi="Open Sans" w:cs="Open Sans"/>
            <w:b/>
            <w:bCs/>
            <w:sz w:val="24"/>
            <w:szCs w:val="24"/>
            <w:lang w:eastAsia="ru-RU"/>
          </w:rPr>
          <w:t>.</w:t>
        </w:r>
      </w:hyperlink>
    </w:p>
    <w:p w14:paraId="65294BC3" w14:textId="376AEE79" w:rsidR="002177D4" w:rsidRPr="00CF38AB" w:rsidRDefault="002177D4" w:rsidP="002177D4">
      <w:pPr>
        <w:rPr>
          <w:rFonts w:ascii="Open Sans" w:hAnsi="Open Sans" w:cs="Open Sans"/>
        </w:rPr>
      </w:pPr>
      <w:r>
        <w:rPr>
          <w:rFonts w:ascii="Open Sans" w:eastAsia="Times New Roman" w:hAnsi="Open Sans" w:cs="Open Sans"/>
          <w:noProof/>
          <w:color w:val="268AEE"/>
          <w:sz w:val="80"/>
          <w:szCs w:val="80"/>
          <w:lang w:eastAsia="ru-RU"/>
        </w:rPr>
        <w:drawing>
          <wp:anchor distT="0" distB="0" distL="114300" distR="114300" simplePos="0" relativeHeight="251674624" behindDoc="0" locked="0" layoutInCell="1" allowOverlap="1" wp14:anchorId="78D65726" wp14:editId="61F01E3E">
            <wp:simplePos x="0" y="0"/>
            <wp:positionH relativeFrom="margin">
              <wp:align>left</wp:align>
            </wp:positionH>
            <wp:positionV relativeFrom="paragraph">
              <wp:posOffset>80645</wp:posOffset>
            </wp:positionV>
            <wp:extent cx="1429576" cy="202024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9576" cy="2020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1C63F2A5" wp14:editId="3F44CF9B">
            <wp:simplePos x="0" y="0"/>
            <wp:positionH relativeFrom="column">
              <wp:posOffset>1911350</wp:posOffset>
            </wp:positionH>
            <wp:positionV relativeFrom="paragraph">
              <wp:posOffset>635</wp:posOffset>
            </wp:positionV>
            <wp:extent cx="2472055" cy="2146935"/>
            <wp:effectExtent l="0" t="0" r="4445" b="5715"/>
            <wp:wrapSquare wrapText="bothSides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05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4C7651" w14:textId="62A5DC85" w:rsidR="002177D4" w:rsidRPr="00B40001" w:rsidRDefault="002177D4" w:rsidP="002177D4">
      <w:pPr>
        <w:spacing w:after="120" w:line="240" w:lineRule="auto"/>
        <w:rPr>
          <w:rFonts w:ascii="Open Sans" w:hAnsi="Open Sans" w:cs="Open Sans"/>
        </w:rPr>
      </w:pPr>
    </w:p>
    <w:p w14:paraId="3213DDD4" w14:textId="7CE07AD7" w:rsidR="002177D4" w:rsidRDefault="002177D4" w:rsidP="00D60363">
      <w:pPr>
        <w:rPr>
          <w:rFonts w:ascii="Open Sans" w:hAnsi="Open Sans" w:cs="Open Sans"/>
        </w:rPr>
      </w:pPr>
    </w:p>
    <w:p w14:paraId="77C6B7AB" w14:textId="5948351E" w:rsidR="002177D4" w:rsidRDefault="002177D4" w:rsidP="00D60363">
      <w:pPr>
        <w:rPr>
          <w:rFonts w:ascii="Open Sans" w:hAnsi="Open Sans" w:cs="Open Sans"/>
        </w:rPr>
      </w:pPr>
    </w:p>
    <w:p w14:paraId="7C07FC12" w14:textId="3CD84014" w:rsidR="002177D4" w:rsidRDefault="002177D4" w:rsidP="00D60363">
      <w:pPr>
        <w:rPr>
          <w:rFonts w:ascii="Open Sans" w:hAnsi="Open Sans" w:cs="Open Sans"/>
        </w:rPr>
      </w:pPr>
    </w:p>
    <w:p w14:paraId="11855ABC" w14:textId="2E8B9C71" w:rsidR="002177D4" w:rsidRDefault="002177D4" w:rsidP="00D60363">
      <w:pPr>
        <w:rPr>
          <w:rFonts w:ascii="Open Sans" w:hAnsi="Open Sans" w:cs="Open Sans"/>
        </w:rPr>
      </w:pPr>
    </w:p>
    <w:bookmarkEnd w:id="4"/>
    <w:p w14:paraId="54C99779" w14:textId="54B184BE" w:rsidR="00E63A88" w:rsidRPr="00CF38AB" w:rsidRDefault="00E63A88" w:rsidP="00D60363">
      <w:pPr>
        <w:rPr>
          <w:rFonts w:ascii="Open Sans" w:hAnsi="Open Sans" w:cs="Open Sans"/>
        </w:rPr>
      </w:pPr>
    </w:p>
    <w:sectPr w:rsidR="00E63A88" w:rsidRPr="00CF38AB" w:rsidSect="005A0D4E">
      <w:headerReference w:type="default" r:id="rId27"/>
      <w:footerReference w:type="default" r:id="rId28"/>
      <w:pgSz w:w="11906" w:h="16838"/>
      <w:pgMar w:top="1702" w:right="1700" w:bottom="2694" w:left="1701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93DFB2" w14:textId="77777777" w:rsidR="003F75A0" w:rsidRDefault="003F75A0" w:rsidP="00646EF4">
      <w:pPr>
        <w:spacing w:after="0" w:line="240" w:lineRule="auto"/>
      </w:pPr>
      <w:r>
        <w:separator/>
      </w:r>
    </w:p>
  </w:endnote>
  <w:endnote w:type="continuationSeparator" w:id="0">
    <w:p w14:paraId="178E8E16" w14:textId="77777777" w:rsidR="003F75A0" w:rsidRDefault="003F75A0" w:rsidP="00646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CC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b/>
        <w:bCs/>
        <w:color w:val="FF0000"/>
        <w:sz w:val="40"/>
        <w:szCs w:val="40"/>
      </w:rPr>
      <w:id w:val="1598907212"/>
      <w:docPartObj>
        <w:docPartGallery w:val="Page Numbers (Bottom of Page)"/>
        <w:docPartUnique/>
      </w:docPartObj>
    </w:sdtPr>
    <w:sdtEndPr>
      <w:rPr>
        <w:rFonts w:ascii="Open Sans" w:hAnsi="Open Sans" w:cs="Open Sans"/>
        <w:color w:val="auto"/>
      </w:rPr>
    </w:sdtEndPr>
    <w:sdtContent>
      <w:p w14:paraId="2AB63D12" w14:textId="0B0E399D" w:rsidR="006C1C23" w:rsidRPr="00FD0176" w:rsidRDefault="007B528F" w:rsidP="00FD0176">
        <w:pPr>
          <w:pStyle w:val="ab"/>
          <w:tabs>
            <w:tab w:val="clear" w:pos="9355"/>
            <w:tab w:val="right" w:pos="9072"/>
          </w:tabs>
          <w:spacing w:before="120"/>
          <w:ind w:right="-993"/>
          <w:jc w:val="right"/>
          <w:rPr>
            <w:rFonts w:ascii="Open Sans" w:hAnsi="Open Sans" w:cs="Open Sans"/>
            <w:b/>
            <w:bCs/>
            <w:sz w:val="40"/>
            <w:szCs w:val="40"/>
          </w:rPr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4384" behindDoc="0" locked="0" layoutInCell="1" allowOverlap="1" wp14:anchorId="3BC4E3BF" wp14:editId="4CE640BA">
                  <wp:simplePos x="0" y="0"/>
                  <wp:positionH relativeFrom="column">
                    <wp:posOffset>4168139</wp:posOffset>
                  </wp:positionH>
                  <wp:positionV relativeFrom="paragraph">
                    <wp:posOffset>-434975</wp:posOffset>
                  </wp:positionV>
                  <wp:extent cx="1713865" cy="919480"/>
                  <wp:effectExtent l="0" t="0" r="0" b="0"/>
                  <wp:wrapNone/>
                  <wp:docPr id="16" name="Прямоугольник 16">
                    <a:hlinkClick xmlns:a="http://schemas.openxmlformats.org/drawingml/2006/main" r:id="rId1"/>
                  </wp:docPr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713865" cy="91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0C7FEB49" id="Прямоугольник 16" o:spid="_x0000_s1026" href="http://www.salesportal.ru/" style="position:absolute;margin-left:328.2pt;margin-top:-34.25pt;width:134.95pt;height:72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" o:button="t" filled="f" stroked="f" strokeweight="1pt">
                  <v:fill o:detectmouseclick="t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340133BF" wp14:editId="1DCB67E2">
                  <wp:simplePos x="0" y="0"/>
                  <wp:positionH relativeFrom="column">
                    <wp:posOffset>2415540</wp:posOffset>
                  </wp:positionH>
                  <wp:positionV relativeFrom="paragraph">
                    <wp:posOffset>-416560</wp:posOffset>
                  </wp:positionV>
                  <wp:extent cx="1494790" cy="918108"/>
                  <wp:effectExtent l="0" t="0" r="0" b="0"/>
                  <wp:wrapNone/>
                  <wp:docPr id="15" name="Прямоугольник 15">
                    <a:hlinkClick xmlns:a="http://schemas.openxmlformats.org/drawingml/2006/main" r:id="rId2"/>
                  </wp:docPr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494790" cy="91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4A805741" id="Прямоугольник 15" o:spid="_x0000_s1026" href="http://www.salestream.ru/" style="position:absolute;margin-left:190.2pt;margin-top:-32.8pt;width:117.7pt;height:72.3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" o:button="t" filled="f" stroked="f" strokeweight="1pt">
                  <v:fill o:detectmouseclick="t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A8E33B8" wp14:editId="646B52C8">
                  <wp:simplePos x="0" y="0"/>
                  <wp:positionH relativeFrom="column">
                    <wp:posOffset>-676275</wp:posOffset>
                  </wp:positionH>
                  <wp:positionV relativeFrom="paragraph">
                    <wp:posOffset>-410210</wp:posOffset>
                  </wp:positionV>
                  <wp:extent cx="2988945" cy="907898"/>
                  <wp:effectExtent l="0" t="0" r="0" b="0"/>
                  <wp:wrapNone/>
                  <wp:docPr id="14" name="Прямоугольник 14">
                    <a:hlinkClick xmlns:a="http://schemas.openxmlformats.org/drawingml/2006/main" r:id="rId3"/>
                  </wp:docPr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2988945" cy="907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7A41A5E6" id="Прямоугольник 14" o:spid="_x0000_s1026" href="https://www.instagram.com/mikelufanov/" style="position:absolute;margin-left:-53.25pt;margin-top:-32.3pt;width:235.35pt;height:71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" o:button="t" filled="f" stroked="f" strokeweight="1pt">
                  <v:fill o:detectmouseclick="t"/>
                </v:rect>
              </w:pict>
            </mc:Fallback>
          </mc:AlternateContent>
        </w:r>
        <w:r w:rsidR="006C1C23" w:rsidRPr="00FD0176">
          <w:rPr>
            <w:rFonts w:ascii="Open Sans" w:hAnsi="Open Sans" w:cs="Open Sans"/>
            <w:b/>
            <w:bCs/>
            <w:sz w:val="40"/>
            <w:szCs w:val="40"/>
          </w:rPr>
          <w:fldChar w:fldCharType="begin"/>
        </w:r>
        <w:r w:rsidR="006C1C23" w:rsidRPr="00FD0176">
          <w:rPr>
            <w:rFonts w:ascii="Open Sans" w:hAnsi="Open Sans" w:cs="Open Sans"/>
            <w:b/>
            <w:bCs/>
            <w:sz w:val="40"/>
            <w:szCs w:val="40"/>
          </w:rPr>
          <w:instrText>PAGE   \* MERGEFORMAT</w:instrText>
        </w:r>
        <w:r w:rsidR="006C1C23" w:rsidRPr="00FD0176">
          <w:rPr>
            <w:rFonts w:ascii="Open Sans" w:hAnsi="Open Sans" w:cs="Open Sans"/>
            <w:b/>
            <w:bCs/>
            <w:sz w:val="40"/>
            <w:szCs w:val="40"/>
          </w:rPr>
          <w:fldChar w:fldCharType="separate"/>
        </w:r>
        <w:r w:rsidR="006C1C23" w:rsidRPr="00FD0176">
          <w:rPr>
            <w:rFonts w:ascii="Open Sans" w:hAnsi="Open Sans" w:cs="Open Sans"/>
            <w:b/>
            <w:bCs/>
            <w:sz w:val="40"/>
            <w:szCs w:val="40"/>
          </w:rPr>
          <w:t>2</w:t>
        </w:r>
        <w:r w:rsidR="006C1C23" w:rsidRPr="00FD0176">
          <w:rPr>
            <w:rFonts w:ascii="Open Sans" w:hAnsi="Open Sans" w:cs="Open Sans"/>
            <w:b/>
            <w:bCs/>
            <w:sz w:val="40"/>
            <w:szCs w:val="40"/>
          </w:rPr>
          <w:fldChar w:fldCharType="end"/>
        </w:r>
      </w:p>
    </w:sdtContent>
  </w:sdt>
  <w:p w14:paraId="4220E725" w14:textId="77777777" w:rsidR="006C1C23" w:rsidRPr="006C1C23" w:rsidRDefault="006C1C23" w:rsidP="0068582C">
    <w:pPr>
      <w:pStyle w:val="ab"/>
      <w:jc w:val="right"/>
      <w:rPr>
        <w:b/>
        <w:bCs/>
        <w:color w:val="FF0000"/>
        <w:sz w:val="56"/>
        <w:szCs w:val="5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6432CF" w14:textId="77777777" w:rsidR="003F75A0" w:rsidRDefault="003F75A0" w:rsidP="00646EF4">
      <w:pPr>
        <w:spacing w:after="0" w:line="240" w:lineRule="auto"/>
      </w:pPr>
      <w:r>
        <w:separator/>
      </w:r>
    </w:p>
  </w:footnote>
  <w:footnote w:type="continuationSeparator" w:id="0">
    <w:p w14:paraId="610F51E8" w14:textId="77777777" w:rsidR="003F75A0" w:rsidRDefault="003F75A0" w:rsidP="00646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7BB306" w14:textId="4B4F0C07" w:rsidR="00CB74A3" w:rsidRDefault="00FD0176">
    <w:pPr>
      <w:pStyle w:val="a9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7CAD46C" wp14:editId="3502DFAE">
          <wp:simplePos x="0" y="0"/>
          <wp:positionH relativeFrom="page">
            <wp:posOffset>-2540</wp:posOffset>
          </wp:positionH>
          <wp:positionV relativeFrom="paragraph">
            <wp:posOffset>-449580</wp:posOffset>
          </wp:positionV>
          <wp:extent cx="7553325" cy="10688332"/>
          <wp:effectExtent l="0" t="0" r="0" b="0"/>
          <wp:wrapNone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Рисунок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0688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805DE"/>
    <w:multiLevelType w:val="hybridMultilevel"/>
    <w:tmpl w:val="8A463C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15838"/>
    <w:multiLevelType w:val="hybridMultilevel"/>
    <w:tmpl w:val="4926A2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DE5E5B"/>
    <w:multiLevelType w:val="hybridMultilevel"/>
    <w:tmpl w:val="302693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42D4"/>
    <w:multiLevelType w:val="hybridMultilevel"/>
    <w:tmpl w:val="21F641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B913AB"/>
    <w:multiLevelType w:val="hybridMultilevel"/>
    <w:tmpl w:val="8AF2EB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F91DEC"/>
    <w:multiLevelType w:val="hybridMultilevel"/>
    <w:tmpl w:val="23609662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1">
      <w:start w:val="1"/>
      <w:numFmt w:val="decimal"/>
      <w:lvlText w:val="%2)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1A845F9B"/>
    <w:multiLevelType w:val="hybridMultilevel"/>
    <w:tmpl w:val="A40CD64A"/>
    <w:lvl w:ilvl="0" w:tplc="3E76B028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7" w15:restartNumberingAfterBreak="0">
    <w:nsid w:val="1D4B0690"/>
    <w:multiLevelType w:val="hybridMultilevel"/>
    <w:tmpl w:val="D54A22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A00CFA"/>
    <w:multiLevelType w:val="hybridMultilevel"/>
    <w:tmpl w:val="AE14BC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A179CC"/>
    <w:multiLevelType w:val="hybridMultilevel"/>
    <w:tmpl w:val="B11AC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04718F"/>
    <w:multiLevelType w:val="hybridMultilevel"/>
    <w:tmpl w:val="5A7498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87534B"/>
    <w:multiLevelType w:val="hybridMultilevel"/>
    <w:tmpl w:val="7E1093D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41D70CE4"/>
    <w:multiLevelType w:val="hybridMultilevel"/>
    <w:tmpl w:val="BEA2D70E"/>
    <w:lvl w:ilvl="0" w:tplc="4D9480C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1138AF"/>
    <w:multiLevelType w:val="hybridMultilevel"/>
    <w:tmpl w:val="BEF67748"/>
    <w:lvl w:ilvl="0" w:tplc="04190013">
      <w:start w:val="1"/>
      <w:numFmt w:val="upperRoman"/>
      <w:lvlText w:val="%1."/>
      <w:lvlJc w:val="right"/>
      <w:pPr>
        <w:ind w:left="762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4" w15:restartNumberingAfterBreak="0">
    <w:nsid w:val="43A4397E"/>
    <w:multiLevelType w:val="hybridMultilevel"/>
    <w:tmpl w:val="D16EEA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A60C80"/>
    <w:multiLevelType w:val="hybridMultilevel"/>
    <w:tmpl w:val="C7DCC1E6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45B03273"/>
    <w:multiLevelType w:val="hybridMultilevel"/>
    <w:tmpl w:val="36C6CE20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1">
      <w:start w:val="1"/>
      <w:numFmt w:val="decimal"/>
      <w:lvlText w:val="%2)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498F3C17"/>
    <w:multiLevelType w:val="hybridMultilevel"/>
    <w:tmpl w:val="E5385212"/>
    <w:lvl w:ilvl="0" w:tplc="3E76B028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8" w15:restartNumberingAfterBreak="0">
    <w:nsid w:val="4C7A3747"/>
    <w:multiLevelType w:val="hybridMultilevel"/>
    <w:tmpl w:val="DFCC2A06"/>
    <w:lvl w:ilvl="0" w:tplc="3E76B028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9" w15:restartNumberingAfterBreak="0">
    <w:nsid w:val="522B0AB6"/>
    <w:multiLevelType w:val="hybridMultilevel"/>
    <w:tmpl w:val="7E1093D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 w15:restartNumberingAfterBreak="0">
    <w:nsid w:val="56CA5CA2"/>
    <w:multiLevelType w:val="hybridMultilevel"/>
    <w:tmpl w:val="7520F26E"/>
    <w:lvl w:ilvl="0" w:tplc="CB063CBC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1" w15:restartNumberingAfterBreak="0">
    <w:nsid w:val="572B57C2"/>
    <w:multiLevelType w:val="hybridMultilevel"/>
    <w:tmpl w:val="BDDE5E7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57314BA1"/>
    <w:multiLevelType w:val="hybridMultilevel"/>
    <w:tmpl w:val="6F046F90"/>
    <w:lvl w:ilvl="0" w:tplc="04190011">
      <w:start w:val="1"/>
      <w:numFmt w:val="decimal"/>
      <w:lvlText w:val="%1)"/>
      <w:lvlJc w:val="left"/>
      <w:pPr>
        <w:ind w:left="25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3D3DED"/>
    <w:multiLevelType w:val="hybridMultilevel"/>
    <w:tmpl w:val="E3AE39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366E1"/>
    <w:multiLevelType w:val="hybridMultilevel"/>
    <w:tmpl w:val="06E493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0D7BE3"/>
    <w:multiLevelType w:val="hybridMultilevel"/>
    <w:tmpl w:val="A40CD64A"/>
    <w:lvl w:ilvl="0" w:tplc="3E76B028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6" w15:restartNumberingAfterBreak="0">
    <w:nsid w:val="681C5861"/>
    <w:multiLevelType w:val="hybridMultilevel"/>
    <w:tmpl w:val="7166D1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D15D1E"/>
    <w:multiLevelType w:val="hybridMultilevel"/>
    <w:tmpl w:val="321E1FB0"/>
    <w:lvl w:ilvl="0" w:tplc="3E76B028">
      <w:start w:val="1"/>
      <w:numFmt w:val="decimal"/>
      <w:lvlText w:val="%1."/>
      <w:lvlJc w:val="left"/>
      <w:pPr>
        <w:ind w:left="762" w:hanging="405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79AD31C7"/>
    <w:multiLevelType w:val="hybridMultilevel"/>
    <w:tmpl w:val="7E1093D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3"/>
  </w:num>
  <w:num w:numId="2">
    <w:abstractNumId w:val="9"/>
  </w:num>
  <w:num w:numId="3">
    <w:abstractNumId w:val="26"/>
  </w:num>
  <w:num w:numId="4">
    <w:abstractNumId w:val="1"/>
  </w:num>
  <w:num w:numId="5">
    <w:abstractNumId w:val="7"/>
  </w:num>
  <w:num w:numId="6">
    <w:abstractNumId w:val="4"/>
  </w:num>
  <w:num w:numId="7">
    <w:abstractNumId w:val="14"/>
  </w:num>
  <w:num w:numId="8">
    <w:abstractNumId w:val="8"/>
  </w:num>
  <w:num w:numId="9">
    <w:abstractNumId w:val="10"/>
  </w:num>
  <w:num w:numId="10">
    <w:abstractNumId w:val="0"/>
  </w:num>
  <w:num w:numId="11">
    <w:abstractNumId w:val="24"/>
  </w:num>
  <w:num w:numId="12">
    <w:abstractNumId w:val="3"/>
  </w:num>
  <w:num w:numId="13">
    <w:abstractNumId w:val="15"/>
  </w:num>
  <w:num w:numId="14">
    <w:abstractNumId w:val="19"/>
  </w:num>
  <w:num w:numId="15">
    <w:abstractNumId w:val="6"/>
  </w:num>
  <w:num w:numId="16">
    <w:abstractNumId w:val="16"/>
  </w:num>
  <w:num w:numId="17">
    <w:abstractNumId w:val="25"/>
  </w:num>
  <w:num w:numId="18">
    <w:abstractNumId w:val="27"/>
  </w:num>
  <w:num w:numId="19">
    <w:abstractNumId w:val="17"/>
  </w:num>
  <w:num w:numId="20">
    <w:abstractNumId w:val="18"/>
  </w:num>
  <w:num w:numId="21">
    <w:abstractNumId w:val="28"/>
  </w:num>
  <w:num w:numId="22">
    <w:abstractNumId w:val="22"/>
  </w:num>
  <w:num w:numId="23">
    <w:abstractNumId w:val="5"/>
  </w:num>
  <w:num w:numId="24">
    <w:abstractNumId w:val="2"/>
  </w:num>
  <w:num w:numId="25">
    <w:abstractNumId w:val="12"/>
  </w:num>
  <w:num w:numId="26">
    <w:abstractNumId w:val="21"/>
  </w:num>
  <w:num w:numId="27">
    <w:abstractNumId w:val="11"/>
  </w:num>
  <w:num w:numId="28">
    <w:abstractNumId w:val="20"/>
  </w:num>
  <w:num w:numId="2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091D"/>
    <w:rsid w:val="000011FA"/>
    <w:rsid w:val="00025EB1"/>
    <w:rsid w:val="00042473"/>
    <w:rsid w:val="0005247A"/>
    <w:rsid w:val="00056B58"/>
    <w:rsid w:val="000756D3"/>
    <w:rsid w:val="00093976"/>
    <w:rsid w:val="000A535F"/>
    <w:rsid w:val="000B2A64"/>
    <w:rsid w:val="000C14C3"/>
    <w:rsid w:val="000C3D6D"/>
    <w:rsid w:val="00113622"/>
    <w:rsid w:val="001169AC"/>
    <w:rsid w:val="00125342"/>
    <w:rsid w:val="00133206"/>
    <w:rsid w:val="0014772A"/>
    <w:rsid w:val="00164582"/>
    <w:rsid w:val="00165B88"/>
    <w:rsid w:val="001A22B3"/>
    <w:rsid w:val="001B26C1"/>
    <w:rsid w:val="001B7CE6"/>
    <w:rsid w:val="001C505D"/>
    <w:rsid w:val="001F0540"/>
    <w:rsid w:val="001F0726"/>
    <w:rsid w:val="001F110D"/>
    <w:rsid w:val="001F2DC9"/>
    <w:rsid w:val="0020064F"/>
    <w:rsid w:val="002079A6"/>
    <w:rsid w:val="002177D4"/>
    <w:rsid w:val="00224EC0"/>
    <w:rsid w:val="0023308F"/>
    <w:rsid w:val="00233369"/>
    <w:rsid w:val="0025091D"/>
    <w:rsid w:val="00254A03"/>
    <w:rsid w:val="00266AFE"/>
    <w:rsid w:val="00271021"/>
    <w:rsid w:val="002B36A1"/>
    <w:rsid w:val="002D5F29"/>
    <w:rsid w:val="00303AFF"/>
    <w:rsid w:val="003112E2"/>
    <w:rsid w:val="00314FA2"/>
    <w:rsid w:val="00321688"/>
    <w:rsid w:val="003304EC"/>
    <w:rsid w:val="00352A9A"/>
    <w:rsid w:val="00374BE3"/>
    <w:rsid w:val="00382FC4"/>
    <w:rsid w:val="00393A09"/>
    <w:rsid w:val="003D215C"/>
    <w:rsid w:val="003E3D05"/>
    <w:rsid w:val="003F2BCC"/>
    <w:rsid w:val="003F75A0"/>
    <w:rsid w:val="004021C7"/>
    <w:rsid w:val="00406809"/>
    <w:rsid w:val="00436B1A"/>
    <w:rsid w:val="00443474"/>
    <w:rsid w:val="004508EA"/>
    <w:rsid w:val="00461B7C"/>
    <w:rsid w:val="00487FD1"/>
    <w:rsid w:val="004A2874"/>
    <w:rsid w:val="004A6AA3"/>
    <w:rsid w:val="004E3AD0"/>
    <w:rsid w:val="00501C40"/>
    <w:rsid w:val="00521361"/>
    <w:rsid w:val="00530E22"/>
    <w:rsid w:val="00530FAA"/>
    <w:rsid w:val="00537B86"/>
    <w:rsid w:val="005577BC"/>
    <w:rsid w:val="005620FE"/>
    <w:rsid w:val="00566A54"/>
    <w:rsid w:val="005671D8"/>
    <w:rsid w:val="0059088E"/>
    <w:rsid w:val="005A0D4E"/>
    <w:rsid w:val="005A1576"/>
    <w:rsid w:val="005B3BCE"/>
    <w:rsid w:val="005C7EDE"/>
    <w:rsid w:val="00636882"/>
    <w:rsid w:val="00642F0D"/>
    <w:rsid w:val="00646EF4"/>
    <w:rsid w:val="00650D5C"/>
    <w:rsid w:val="00662F08"/>
    <w:rsid w:val="0068582C"/>
    <w:rsid w:val="006A4083"/>
    <w:rsid w:val="006C1C23"/>
    <w:rsid w:val="006C4D70"/>
    <w:rsid w:val="006C6AD6"/>
    <w:rsid w:val="006F044B"/>
    <w:rsid w:val="006F4AC0"/>
    <w:rsid w:val="00720977"/>
    <w:rsid w:val="0074417E"/>
    <w:rsid w:val="0077718A"/>
    <w:rsid w:val="00784AC9"/>
    <w:rsid w:val="007860D3"/>
    <w:rsid w:val="007A3828"/>
    <w:rsid w:val="007B528F"/>
    <w:rsid w:val="007C774D"/>
    <w:rsid w:val="007D02A1"/>
    <w:rsid w:val="007D2B5D"/>
    <w:rsid w:val="007F6935"/>
    <w:rsid w:val="007F77E8"/>
    <w:rsid w:val="00803260"/>
    <w:rsid w:val="00846724"/>
    <w:rsid w:val="008677F4"/>
    <w:rsid w:val="008729E0"/>
    <w:rsid w:val="008842FC"/>
    <w:rsid w:val="008B5C24"/>
    <w:rsid w:val="008C5988"/>
    <w:rsid w:val="008C7E66"/>
    <w:rsid w:val="008D0459"/>
    <w:rsid w:val="008D0C1F"/>
    <w:rsid w:val="008F2450"/>
    <w:rsid w:val="00945E1A"/>
    <w:rsid w:val="009468B9"/>
    <w:rsid w:val="00981F63"/>
    <w:rsid w:val="009841EA"/>
    <w:rsid w:val="009B6F58"/>
    <w:rsid w:val="009E0146"/>
    <w:rsid w:val="009F4A65"/>
    <w:rsid w:val="009F563B"/>
    <w:rsid w:val="00A13444"/>
    <w:rsid w:val="00A24B30"/>
    <w:rsid w:val="00A31014"/>
    <w:rsid w:val="00A4486F"/>
    <w:rsid w:val="00A46317"/>
    <w:rsid w:val="00A75DC9"/>
    <w:rsid w:val="00A94106"/>
    <w:rsid w:val="00A96BD9"/>
    <w:rsid w:val="00AA74F7"/>
    <w:rsid w:val="00AB0676"/>
    <w:rsid w:val="00AC7601"/>
    <w:rsid w:val="00B11429"/>
    <w:rsid w:val="00B16337"/>
    <w:rsid w:val="00B16510"/>
    <w:rsid w:val="00B369B8"/>
    <w:rsid w:val="00B40001"/>
    <w:rsid w:val="00B4406D"/>
    <w:rsid w:val="00B62C5F"/>
    <w:rsid w:val="00B67EDC"/>
    <w:rsid w:val="00B9202F"/>
    <w:rsid w:val="00BA190E"/>
    <w:rsid w:val="00BD4908"/>
    <w:rsid w:val="00BF62AA"/>
    <w:rsid w:val="00C04B14"/>
    <w:rsid w:val="00C15A4B"/>
    <w:rsid w:val="00C37DE9"/>
    <w:rsid w:val="00C86766"/>
    <w:rsid w:val="00C90DB2"/>
    <w:rsid w:val="00C95138"/>
    <w:rsid w:val="00CA7F43"/>
    <w:rsid w:val="00CB74A3"/>
    <w:rsid w:val="00CD2176"/>
    <w:rsid w:val="00CD6816"/>
    <w:rsid w:val="00CF38AB"/>
    <w:rsid w:val="00CF49B5"/>
    <w:rsid w:val="00CF55FC"/>
    <w:rsid w:val="00D018CC"/>
    <w:rsid w:val="00D05EF7"/>
    <w:rsid w:val="00D147C9"/>
    <w:rsid w:val="00D24024"/>
    <w:rsid w:val="00D60363"/>
    <w:rsid w:val="00D62AEA"/>
    <w:rsid w:val="00D6645A"/>
    <w:rsid w:val="00D83235"/>
    <w:rsid w:val="00D85494"/>
    <w:rsid w:val="00D86AA4"/>
    <w:rsid w:val="00D96854"/>
    <w:rsid w:val="00D97BE8"/>
    <w:rsid w:val="00DA6DB9"/>
    <w:rsid w:val="00DC0B37"/>
    <w:rsid w:val="00DF64BE"/>
    <w:rsid w:val="00E06CE4"/>
    <w:rsid w:val="00E2049D"/>
    <w:rsid w:val="00E211FD"/>
    <w:rsid w:val="00E400E0"/>
    <w:rsid w:val="00E4614E"/>
    <w:rsid w:val="00E63A88"/>
    <w:rsid w:val="00E724C1"/>
    <w:rsid w:val="00EA7B8F"/>
    <w:rsid w:val="00EE3617"/>
    <w:rsid w:val="00F16F23"/>
    <w:rsid w:val="00F17312"/>
    <w:rsid w:val="00F27879"/>
    <w:rsid w:val="00F31BE6"/>
    <w:rsid w:val="00F35398"/>
    <w:rsid w:val="00F76713"/>
    <w:rsid w:val="00F90F93"/>
    <w:rsid w:val="00F940B1"/>
    <w:rsid w:val="00FA26DA"/>
    <w:rsid w:val="00FC02A8"/>
    <w:rsid w:val="00FC05CE"/>
    <w:rsid w:val="00FD0176"/>
    <w:rsid w:val="00FE2813"/>
    <w:rsid w:val="00FF0D0E"/>
    <w:rsid w:val="00FF4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1D457D"/>
  <w15:chartTrackingRefBased/>
  <w15:docId w15:val="{9023A2C2-05EC-44CE-9BF8-A42C0EA302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60363"/>
  </w:style>
  <w:style w:type="paragraph" w:styleId="1">
    <w:name w:val="heading 1"/>
    <w:basedOn w:val="a"/>
    <w:next w:val="a"/>
    <w:link w:val="10"/>
    <w:uiPriority w:val="9"/>
    <w:qFormat/>
    <w:rsid w:val="00D6036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21C7"/>
    <w:pPr>
      <w:ind w:left="720"/>
      <w:contextualSpacing/>
    </w:pPr>
  </w:style>
  <w:style w:type="paragraph" w:styleId="a4">
    <w:name w:val="footnote text"/>
    <w:basedOn w:val="a"/>
    <w:link w:val="a5"/>
    <w:uiPriority w:val="99"/>
    <w:semiHidden/>
    <w:unhideWhenUsed/>
    <w:rsid w:val="00646EF4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646EF4"/>
    <w:rPr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646EF4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D6036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a7">
    <w:name w:val="Hyperlink"/>
    <w:basedOn w:val="a0"/>
    <w:uiPriority w:val="99"/>
    <w:unhideWhenUsed/>
    <w:rsid w:val="00D60363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D60363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B400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40001"/>
  </w:style>
  <w:style w:type="paragraph" w:styleId="ab">
    <w:name w:val="footer"/>
    <w:basedOn w:val="a"/>
    <w:link w:val="ac"/>
    <w:uiPriority w:val="99"/>
    <w:unhideWhenUsed/>
    <w:rsid w:val="00B400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40001"/>
  </w:style>
  <w:style w:type="table" w:styleId="ad">
    <w:name w:val="Table Grid"/>
    <w:basedOn w:val="a1"/>
    <w:uiPriority w:val="39"/>
    <w:rsid w:val="000524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rmal (Web)"/>
    <w:basedOn w:val="a"/>
    <w:uiPriority w:val="99"/>
    <w:unhideWhenUsed/>
    <w:rsid w:val="00BA19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25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0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0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2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7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9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8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8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7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0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8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4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3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7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2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3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89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52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9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8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79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9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3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05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80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83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19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60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2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64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10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20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1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7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2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28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1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55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10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7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8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66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07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0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8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53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12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47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43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3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52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3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00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7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97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82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67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15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77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759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7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49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26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46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1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19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3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1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2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91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15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0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7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4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9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0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74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3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4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14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5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1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60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8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2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45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09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46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37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83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64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5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9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1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2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78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94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66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3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04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9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66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1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75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47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14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64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8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00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66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91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7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78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83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2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0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57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42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6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82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7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1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2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4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0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82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72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4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77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82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25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38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9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53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7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12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1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9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14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96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66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6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56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537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33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4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0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96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5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06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70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2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5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23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3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34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24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5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8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1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8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74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82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89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6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13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7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937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5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9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5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8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2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0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9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492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14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96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32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9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5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97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0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09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18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32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40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7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2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75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5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0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1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93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51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3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87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1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49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00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09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54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4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36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8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5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0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84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8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83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0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26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93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70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7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27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36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6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7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45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1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8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45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2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4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22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03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8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41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88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94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6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0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02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21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92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94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11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09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9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2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36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2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4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45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2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6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4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848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0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22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82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80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99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940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4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4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10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95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1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15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2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62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3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9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85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75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2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23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0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1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0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67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0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3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1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0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67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27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2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93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2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9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0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73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7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29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90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40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42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1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44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6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8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42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9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5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4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46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4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7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245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94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53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9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7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47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1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96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46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7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86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0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14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75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29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1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9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47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68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93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5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1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0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02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9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8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45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8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1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0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5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0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5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65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25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84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5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19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08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93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92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hyperlink" Target="mailto:inbox@salestream.ru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://www.salesportal.ru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salesportal.ru/stocker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salesportal.ru/product/mini-kniga-po-rabote-s-vozrazheniyami/" TargetMode="External"/><Relationship Id="rId28" Type="http://schemas.openxmlformats.org/officeDocument/2006/relationships/footer" Target="footer1.xml"/><Relationship Id="rId10" Type="http://schemas.openxmlformats.org/officeDocument/2006/relationships/hyperlink" Target="https://www.instagram.com/MikeLufanov" TargetMode="External"/><Relationship Id="rId19" Type="http://schemas.openxmlformats.org/officeDocument/2006/relationships/hyperlink" Target="http://www.salestream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://www.salesportal.ru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instagram.com/mikelufanov/" TargetMode="External"/><Relationship Id="rId2" Type="http://schemas.openxmlformats.org/officeDocument/2006/relationships/hyperlink" Target="http://www.salestream.ru" TargetMode="External"/><Relationship Id="rId1" Type="http://schemas.openxmlformats.org/officeDocument/2006/relationships/hyperlink" Target="http://www.salesportal.ru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B8E8AA-736E-4880-9B27-38477D78D1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34</Pages>
  <Words>6222</Words>
  <Characters>35472</Characters>
  <Application>Microsoft Office Word</Application>
  <DocSecurity>0</DocSecurity>
  <Lines>295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21811</dc:creator>
  <cp:keywords/>
  <dc:description/>
  <cp:lastModifiedBy>21811</cp:lastModifiedBy>
  <cp:revision>2</cp:revision>
  <cp:lastPrinted>2021-12-28T20:52:00Z</cp:lastPrinted>
  <dcterms:created xsi:type="dcterms:W3CDTF">2021-12-28T21:02:00Z</dcterms:created>
  <dcterms:modified xsi:type="dcterms:W3CDTF">2021-12-28T21:02:00Z</dcterms:modified>
</cp:coreProperties>
</file>